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4F" w:rsidRDefault="0046504F" w:rsidP="0046504F">
      <w:pPr>
        <w:widowControl w:val="0"/>
        <w:spacing w:line="320" w:lineRule="exact"/>
        <w:ind w:right="-99"/>
        <w:jc w:val="both"/>
        <w:rPr>
          <w:snapToGrid w:val="0"/>
          <w:szCs w:val="24"/>
        </w:rPr>
      </w:pPr>
    </w:p>
    <w:tbl>
      <w:tblPr>
        <w:tblW w:w="0" w:type="auto"/>
        <w:tblLayout w:type="fixed"/>
        <w:tblCellMar>
          <w:left w:w="70" w:type="dxa"/>
          <w:right w:w="70" w:type="dxa"/>
        </w:tblCellMar>
        <w:tblLook w:val="0000" w:firstRow="0" w:lastRow="0" w:firstColumn="0" w:lastColumn="0" w:noHBand="0" w:noVBand="0"/>
      </w:tblPr>
      <w:tblGrid>
        <w:gridCol w:w="495"/>
        <w:gridCol w:w="1697"/>
        <w:gridCol w:w="1139"/>
        <w:gridCol w:w="2829"/>
        <w:gridCol w:w="1513"/>
        <w:gridCol w:w="1459"/>
      </w:tblGrid>
      <w:tr w:rsidR="0046504F" w:rsidRPr="0046504F" w:rsidTr="0012460F">
        <w:trPr>
          <w:trHeight w:val="1491"/>
        </w:trPr>
        <w:tc>
          <w:tcPr>
            <w:tcW w:w="3331" w:type="dxa"/>
            <w:gridSpan w:val="3"/>
          </w:tcPr>
          <w:p w:rsidR="0046504F" w:rsidRPr="0046504F" w:rsidRDefault="0046504F" w:rsidP="0046504F">
            <w:pPr>
              <w:suppressAutoHyphens/>
              <w:jc w:val="both"/>
              <w:rPr>
                <w:sz w:val="20"/>
                <w:lang w:eastAsia="ar-SA"/>
              </w:rPr>
            </w:pPr>
          </w:p>
          <w:p w:rsidR="0046504F" w:rsidRPr="0046504F" w:rsidRDefault="0046504F" w:rsidP="0046504F">
            <w:pPr>
              <w:suppressAutoHyphens/>
              <w:jc w:val="both"/>
              <w:rPr>
                <w:sz w:val="20"/>
                <w:lang w:eastAsia="ar-SA"/>
              </w:rPr>
            </w:pPr>
          </w:p>
          <w:p w:rsidR="0046504F" w:rsidRPr="0046504F" w:rsidRDefault="0046504F" w:rsidP="0046504F">
            <w:pPr>
              <w:suppressAutoHyphens/>
              <w:jc w:val="center"/>
              <w:rPr>
                <w:b/>
                <w:sz w:val="28"/>
                <w:szCs w:val="28"/>
                <w:lang w:eastAsia="ar-SA"/>
              </w:rPr>
            </w:pPr>
            <w:r w:rsidRPr="0046504F">
              <w:rPr>
                <w:b/>
                <w:sz w:val="28"/>
                <w:szCs w:val="28"/>
                <w:lang w:eastAsia="ar-SA"/>
              </w:rPr>
              <w:t>«</w:t>
            </w:r>
            <w:proofErr w:type="spellStart"/>
            <w:r w:rsidRPr="0046504F">
              <w:rPr>
                <w:b/>
                <w:sz w:val="28"/>
                <w:szCs w:val="28"/>
                <w:lang w:eastAsia="ar-SA"/>
              </w:rPr>
              <w:t>Койдíн</w:t>
            </w:r>
            <w:proofErr w:type="spellEnd"/>
            <w:r w:rsidRPr="0046504F">
              <w:rPr>
                <w:b/>
                <w:sz w:val="28"/>
                <w:szCs w:val="28"/>
                <w:lang w:eastAsia="ar-SA"/>
              </w:rPr>
              <w:t xml:space="preserve">» </w:t>
            </w:r>
          </w:p>
          <w:p w:rsidR="0046504F" w:rsidRPr="0046504F" w:rsidRDefault="0046504F" w:rsidP="0046504F">
            <w:pPr>
              <w:suppressAutoHyphens/>
              <w:jc w:val="center"/>
              <w:rPr>
                <w:b/>
                <w:sz w:val="28"/>
                <w:szCs w:val="28"/>
                <w:lang w:eastAsia="ar-SA"/>
              </w:rPr>
            </w:pPr>
            <w:r w:rsidRPr="0046504F">
              <w:rPr>
                <w:b/>
                <w:sz w:val="28"/>
                <w:szCs w:val="28"/>
                <w:lang w:eastAsia="ar-SA"/>
              </w:rPr>
              <w:t>сикт овмöдчöминса</w:t>
            </w:r>
          </w:p>
          <w:p w:rsidR="0046504F" w:rsidRPr="0046504F" w:rsidRDefault="0046504F" w:rsidP="0046504F">
            <w:pPr>
              <w:suppressAutoHyphens/>
              <w:jc w:val="center"/>
              <w:rPr>
                <w:b/>
                <w:sz w:val="28"/>
                <w:szCs w:val="28"/>
                <w:lang w:eastAsia="ar-SA"/>
              </w:rPr>
            </w:pPr>
            <w:r w:rsidRPr="0046504F">
              <w:rPr>
                <w:b/>
                <w:sz w:val="28"/>
                <w:szCs w:val="28"/>
                <w:lang w:eastAsia="ar-SA"/>
              </w:rPr>
              <w:t>администрация</w:t>
            </w:r>
          </w:p>
          <w:p w:rsidR="0046504F" w:rsidRPr="0046504F" w:rsidRDefault="0046504F" w:rsidP="0046504F">
            <w:pPr>
              <w:suppressAutoHyphens/>
              <w:jc w:val="center"/>
              <w:rPr>
                <w:sz w:val="20"/>
                <w:lang w:eastAsia="ar-SA"/>
              </w:rPr>
            </w:pPr>
          </w:p>
          <w:p w:rsidR="0046504F" w:rsidRPr="0046504F" w:rsidRDefault="0046504F" w:rsidP="0046504F">
            <w:pPr>
              <w:suppressAutoHyphens/>
              <w:jc w:val="center"/>
              <w:rPr>
                <w:b/>
                <w:sz w:val="28"/>
                <w:szCs w:val="28"/>
                <w:lang w:eastAsia="ar-SA"/>
              </w:rPr>
            </w:pPr>
          </w:p>
        </w:tc>
        <w:tc>
          <w:tcPr>
            <w:tcW w:w="2829" w:type="dxa"/>
          </w:tcPr>
          <w:p w:rsidR="0046504F" w:rsidRPr="0046504F" w:rsidRDefault="0046504F" w:rsidP="0046504F">
            <w:pPr>
              <w:suppressAutoHyphens/>
              <w:jc w:val="both"/>
              <w:rPr>
                <w:sz w:val="20"/>
                <w:lang w:eastAsia="ar-SA"/>
              </w:rPr>
            </w:pPr>
          </w:p>
          <w:p w:rsidR="0046504F" w:rsidRPr="0046504F" w:rsidRDefault="0046504F" w:rsidP="0046504F">
            <w:pPr>
              <w:suppressAutoHyphens/>
              <w:ind w:left="214"/>
              <w:jc w:val="center"/>
              <w:rPr>
                <w:b/>
                <w:sz w:val="28"/>
                <w:szCs w:val="28"/>
                <w:lang w:eastAsia="ar-SA"/>
              </w:rPr>
            </w:pPr>
            <w:r>
              <w:rPr>
                <w:noProof/>
                <w:sz w:val="20"/>
              </w:rPr>
              <w:drawing>
                <wp:inline distT="0" distB="0" distL="0" distR="0">
                  <wp:extent cx="819150" cy="895350"/>
                  <wp:effectExtent l="0" t="0" r="0" b="0"/>
                  <wp:docPr id="2" name="Рисунок 2" descr="C:\Users\D8CB~1\AppData\Local\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8CB~1\AppData\Local\WINWORD\CLIPART\KOMI_GER.WM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r w:rsidRPr="0046504F">
              <w:rPr>
                <w:sz w:val="20"/>
                <w:lang w:eastAsia="ar-SA"/>
              </w:rPr>
              <w:t xml:space="preserve"> </w:t>
            </w:r>
            <w:r w:rsidRPr="0046504F">
              <w:rPr>
                <w:b/>
                <w:sz w:val="28"/>
                <w:szCs w:val="28"/>
                <w:lang w:eastAsia="ar-SA"/>
              </w:rPr>
              <w:t xml:space="preserve">                  </w:t>
            </w:r>
          </w:p>
          <w:p w:rsidR="0046504F" w:rsidRPr="0046504F" w:rsidRDefault="0046504F" w:rsidP="0046504F">
            <w:pPr>
              <w:suppressAutoHyphens/>
              <w:ind w:left="214"/>
              <w:jc w:val="center"/>
              <w:rPr>
                <w:b/>
                <w:sz w:val="28"/>
                <w:szCs w:val="28"/>
                <w:lang w:eastAsia="ar-SA"/>
              </w:rPr>
            </w:pPr>
          </w:p>
          <w:p w:rsidR="0046504F" w:rsidRPr="0046504F" w:rsidRDefault="0046504F" w:rsidP="0046504F">
            <w:pPr>
              <w:suppressAutoHyphens/>
              <w:ind w:left="214"/>
              <w:jc w:val="center"/>
              <w:rPr>
                <w:sz w:val="20"/>
                <w:lang w:eastAsia="ar-SA"/>
              </w:rPr>
            </w:pPr>
            <w:r w:rsidRPr="0046504F">
              <w:rPr>
                <w:b/>
                <w:sz w:val="28"/>
                <w:szCs w:val="28"/>
                <w:lang w:eastAsia="ar-SA"/>
              </w:rPr>
              <w:t>ШУÖМ</w:t>
            </w:r>
          </w:p>
        </w:tc>
        <w:tc>
          <w:tcPr>
            <w:tcW w:w="2972" w:type="dxa"/>
            <w:gridSpan w:val="2"/>
          </w:tcPr>
          <w:p w:rsidR="0046504F" w:rsidRPr="0046504F" w:rsidRDefault="0046504F" w:rsidP="0046504F">
            <w:pPr>
              <w:suppressAutoHyphens/>
              <w:jc w:val="both"/>
              <w:rPr>
                <w:sz w:val="20"/>
                <w:lang w:eastAsia="ar-SA"/>
              </w:rPr>
            </w:pPr>
          </w:p>
          <w:p w:rsidR="0046504F" w:rsidRPr="0046504F" w:rsidRDefault="0046504F" w:rsidP="0046504F">
            <w:pPr>
              <w:suppressAutoHyphens/>
              <w:jc w:val="both"/>
              <w:rPr>
                <w:sz w:val="20"/>
                <w:lang w:eastAsia="ar-SA"/>
              </w:rPr>
            </w:pPr>
          </w:p>
          <w:p w:rsidR="0046504F" w:rsidRPr="0046504F" w:rsidRDefault="0046504F" w:rsidP="0046504F">
            <w:pPr>
              <w:suppressAutoHyphens/>
              <w:ind w:right="-354"/>
              <w:jc w:val="center"/>
              <w:rPr>
                <w:b/>
                <w:sz w:val="28"/>
                <w:szCs w:val="28"/>
                <w:lang w:eastAsia="ar-SA"/>
              </w:rPr>
            </w:pPr>
            <w:r w:rsidRPr="0046504F">
              <w:rPr>
                <w:b/>
                <w:sz w:val="28"/>
                <w:szCs w:val="28"/>
                <w:lang w:eastAsia="ar-SA"/>
              </w:rPr>
              <w:t>Администрация</w:t>
            </w:r>
          </w:p>
          <w:p w:rsidR="0046504F" w:rsidRPr="0046504F" w:rsidRDefault="0046504F" w:rsidP="0046504F">
            <w:pPr>
              <w:suppressAutoHyphens/>
              <w:ind w:right="-354"/>
              <w:jc w:val="center"/>
              <w:rPr>
                <w:b/>
                <w:sz w:val="28"/>
                <w:szCs w:val="28"/>
                <w:lang w:eastAsia="ar-SA"/>
              </w:rPr>
            </w:pPr>
            <w:r w:rsidRPr="0046504F">
              <w:rPr>
                <w:b/>
                <w:sz w:val="28"/>
                <w:szCs w:val="28"/>
                <w:lang w:eastAsia="ar-SA"/>
              </w:rPr>
              <w:t>сельского поселения</w:t>
            </w:r>
          </w:p>
          <w:p w:rsidR="0046504F" w:rsidRPr="0046504F" w:rsidRDefault="0046504F" w:rsidP="0046504F">
            <w:pPr>
              <w:suppressAutoHyphens/>
              <w:ind w:right="-354"/>
              <w:jc w:val="center"/>
              <w:rPr>
                <w:sz w:val="20"/>
                <w:lang w:eastAsia="ar-SA"/>
              </w:rPr>
            </w:pPr>
            <w:r w:rsidRPr="0046504F">
              <w:rPr>
                <w:b/>
                <w:sz w:val="28"/>
                <w:szCs w:val="28"/>
                <w:lang w:eastAsia="ar-SA"/>
              </w:rPr>
              <w:t>«Койдин»</w:t>
            </w:r>
          </w:p>
        </w:tc>
      </w:tr>
      <w:tr w:rsidR="0046504F" w:rsidRPr="0046504F" w:rsidTr="0012460F">
        <w:trPr>
          <w:trHeight w:val="792"/>
        </w:trPr>
        <w:tc>
          <w:tcPr>
            <w:tcW w:w="3331" w:type="dxa"/>
            <w:gridSpan w:val="3"/>
          </w:tcPr>
          <w:p w:rsidR="0046504F" w:rsidRPr="0046504F" w:rsidRDefault="0046504F" w:rsidP="0046504F">
            <w:pPr>
              <w:suppressAutoHyphens/>
              <w:ind w:right="214"/>
              <w:jc w:val="both"/>
              <w:rPr>
                <w:sz w:val="20"/>
                <w:lang w:eastAsia="ar-SA"/>
              </w:rPr>
            </w:pPr>
          </w:p>
        </w:tc>
        <w:tc>
          <w:tcPr>
            <w:tcW w:w="2829" w:type="dxa"/>
          </w:tcPr>
          <w:p w:rsidR="0046504F" w:rsidRPr="0046504F" w:rsidRDefault="0046504F" w:rsidP="0046504F">
            <w:pPr>
              <w:suppressAutoHyphens/>
              <w:ind w:right="-212"/>
              <w:jc w:val="both"/>
              <w:rPr>
                <w:b/>
                <w:sz w:val="28"/>
                <w:szCs w:val="28"/>
                <w:lang w:eastAsia="ar-SA"/>
              </w:rPr>
            </w:pPr>
            <w:r w:rsidRPr="0046504F">
              <w:rPr>
                <w:b/>
                <w:sz w:val="28"/>
                <w:szCs w:val="28"/>
                <w:lang w:eastAsia="ar-SA"/>
              </w:rPr>
              <w:t>ПОСТАНОВЛЕНИЕ</w:t>
            </w:r>
          </w:p>
          <w:p w:rsidR="0046504F" w:rsidRPr="0046504F" w:rsidRDefault="0046504F" w:rsidP="0046504F">
            <w:pPr>
              <w:suppressAutoHyphens/>
              <w:ind w:right="-212"/>
              <w:jc w:val="both"/>
              <w:rPr>
                <w:b/>
                <w:sz w:val="28"/>
                <w:szCs w:val="28"/>
                <w:lang w:eastAsia="ar-SA"/>
              </w:rPr>
            </w:pPr>
          </w:p>
        </w:tc>
        <w:tc>
          <w:tcPr>
            <w:tcW w:w="2972" w:type="dxa"/>
            <w:gridSpan w:val="2"/>
          </w:tcPr>
          <w:p w:rsidR="0046504F" w:rsidRPr="0046504F" w:rsidRDefault="0046504F" w:rsidP="0046504F">
            <w:pPr>
              <w:suppressAutoHyphens/>
              <w:jc w:val="both"/>
              <w:rPr>
                <w:sz w:val="20"/>
                <w:lang w:eastAsia="ar-SA"/>
              </w:rPr>
            </w:pPr>
          </w:p>
        </w:tc>
      </w:tr>
      <w:tr w:rsidR="0046504F" w:rsidRPr="0046504F" w:rsidTr="0012460F">
        <w:trPr>
          <w:trHeight w:val="254"/>
        </w:trPr>
        <w:tc>
          <w:tcPr>
            <w:tcW w:w="495" w:type="dxa"/>
          </w:tcPr>
          <w:p w:rsidR="0046504F" w:rsidRPr="0046504F" w:rsidRDefault="0046504F" w:rsidP="0046504F">
            <w:pPr>
              <w:suppressAutoHyphens/>
              <w:jc w:val="both"/>
              <w:rPr>
                <w:sz w:val="28"/>
                <w:szCs w:val="28"/>
                <w:lang w:eastAsia="ar-SA"/>
              </w:rPr>
            </w:pPr>
            <w:r w:rsidRPr="0046504F">
              <w:rPr>
                <w:sz w:val="28"/>
                <w:szCs w:val="28"/>
                <w:lang w:eastAsia="ar-SA"/>
              </w:rPr>
              <w:t>от</w:t>
            </w:r>
          </w:p>
        </w:tc>
        <w:tc>
          <w:tcPr>
            <w:tcW w:w="1697" w:type="dxa"/>
            <w:tcBorders>
              <w:top w:val="nil"/>
              <w:left w:val="nil"/>
              <w:bottom w:val="single" w:sz="6" w:space="0" w:color="auto"/>
              <w:right w:val="nil"/>
            </w:tcBorders>
          </w:tcPr>
          <w:p w:rsidR="0046504F" w:rsidRPr="0046504F" w:rsidRDefault="00DB274E" w:rsidP="0046504F">
            <w:pPr>
              <w:suppressAutoHyphens/>
              <w:jc w:val="center"/>
              <w:rPr>
                <w:sz w:val="28"/>
                <w:szCs w:val="28"/>
                <w:lang w:eastAsia="ar-SA"/>
              </w:rPr>
            </w:pPr>
            <w:r>
              <w:rPr>
                <w:sz w:val="28"/>
                <w:szCs w:val="28"/>
                <w:lang w:eastAsia="ar-SA"/>
              </w:rPr>
              <w:t>5</w:t>
            </w:r>
            <w:r w:rsidR="000F273B">
              <w:rPr>
                <w:sz w:val="28"/>
                <w:szCs w:val="28"/>
                <w:lang w:eastAsia="ar-SA"/>
              </w:rPr>
              <w:t xml:space="preserve"> марта </w:t>
            </w:r>
          </w:p>
        </w:tc>
        <w:tc>
          <w:tcPr>
            <w:tcW w:w="1139" w:type="dxa"/>
            <w:tcBorders>
              <w:top w:val="nil"/>
              <w:left w:val="nil"/>
              <w:bottom w:val="single" w:sz="4" w:space="0" w:color="auto"/>
              <w:right w:val="nil"/>
            </w:tcBorders>
          </w:tcPr>
          <w:p w:rsidR="0046504F" w:rsidRPr="0046504F" w:rsidRDefault="00015251" w:rsidP="00DB274E">
            <w:pPr>
              <w:suppressAutoHyphens/>
              <w:jc w:val="both"/>
              <w:rPr>
                <w:sz w:val="28"/>
                <w:szCs w:val="28"/>
                <w:lang w:eastAsia="ar-SA"/>
              </w:rPr>
            </w:pPr>
            <w:r>
              <w:rPr>
                <w:sz w:val="28"/>
                <w:szCs w:val="28"/>
                <w:lang w:eastAsia="ar-SA"/>
              </w:rPr>
              <w:t>202</w:t>
            </w:r>
            <w:r w:rsidR="00DB274E">
              <w:rPr>
                <w:sz w:val="28"/>
                <w:szCs w:val="28"/>
                <w:lang w:eastAsia="ar-SA"/>
              </w:rPr>
              <w:t>1</w:t>
            </w:r>
            <w:r w:rsidR="0046504F" w:rsidRPr="0046504F">
              <w:rPr>
                <w:sz w:val="28"/>
                <w:szCs w:val="28"/>
                <w:lang w:eastAsia="ar-SA"/>
              </w:rPr>
              <w:t xml:space="preserve"> г.</w:t>
            </w:r>
          </w:p>
        </w:tc>
        <w:tc>
          <w:tcPr>
            <w:tcW w:w="4342" w:type="dxa"/>
            <w:gridSpan w:val="2"/>
          </w:tcPr>
          <w:p w:rsidR="0046504F" w:rsidRPr="0046504F" w:rsidRDefault="0046504F" w:rsidP="0046504F">
            <w:pPr>
              <w:suppressAutoHyphens/>
              <w:jc w:val="both"/>
              <w:rPr>
                <w:sz w:val="28"/>
                <w:szCs w:val="28"/>
                <w:lang w:eastAsia="ar-SA"/>
              </w:rPr>
            </w:pPr>
          </w:p>
        </w:tc>
        <w:tc>
          <w:tcPr>
            <w:tcW w:w="1459" w:type="dxa"/>
            <w:tcBorders>
              <w:top w:val="nil"/>
              <w:left w:val="nil"/>
              <w:bottom w:val="single" w:sz="6" w:space="0" w:color="auto"/>
              <w:right w:val="nil"/>
            </w:tcBorders>
          </w:tcPr>
          <w:p w:rsidR="0046504F" w:rsidRPr="0046504F" w:rsidRDefault="0046504F" w:rsidP="0046504F">
            <w:pPr>
              <w:suppressAutoHyphens/>
              <w:jc w:val="both"/>
              <w:rPr>
                <w:sz w:val="28"/>
                <w:szCs w:val="28"/>
                <w:lang w:eastAsia="ar-SA"/>
              </w:rPr>
            </w:pPr>
            <w:r w:rsidRPr="0046504F">
              <w:rPr>
                <w:sz w:val="28"/>
                <w:szCs w:val="28"/>
                <w:lang w:eastAsia="ar-SA"/>
              </w:rPr>
              <w:t xml:space="preserve">№ </w:t>
            </w:r>
            <w:r w:rsidR="00DB274E">
              <w:rPr>
                <w:sz w:val="28"/>
                <w:szCs w:val="28"/>
                <w:lang w:eastAsia="ar-SA"/>
              </w:rPr>
              <w:t>01</w:t>
            </w:r>
            <w:r w:rsidR="000F273B">
              <w:rPr>
                <w:sz w:val="28"/>
                <w:szCs w:val="28"/>
                <w:lang w:eastAsia="ar-SA"/>
              </w:rPr>
              <w:t>/03</w:t>
            </w:r>
          </w:p>
        </w:tc>
      </w:tr>
    </w:tbl>
    <w:p w:rsidR="0046504F" w:rsidRPr="0046504F" w:rsidRDefault="0046504F" w:rsidP="0046504F">
      <w:pPr>
        <w:tabs>
          <w:tab w:val="left" w:pos="1740"/>
        </w:tabs>
        <w:suppressAutoHyphens/>
        <w:jc w:val="center"/>
        <w:rPr>
          <w:sz w:val="28"/>
          <w:szCs w:val="28"/>
          <w:lang w:eastAsia="ar-SA"/>
        </w:rPr>
      </w:pPr>
    </w:p>
    <w:p w:rsidR="0046504F" w:rsidRPr="0046504F" w:rsidRDefault="0046504F" w:rsidP="0046504F">
      <w:pPr>
        <w:tabs>
          <w:tab w:val="left" w:pos="1740"/>
        </w:tabs>
        <w:suppressAutoHyphens/>
        <w:jc w:val="center"/>
        <w:rPr>
          <w:sz w:val="28"/>
          <w:szCs w:val="28"/>
          <w:lang w:eastAsia="ar-SA"/>
        </w:rPr>
      </w:pPr>
      <w:r w:rsidRPr="0046504F">
        <w:rPr>
          <w:sz w:val="28"/>
          <w:szCs w:val="28"/>
          <w:lang w:eastAsia="ar-SA"/>
        </w:rPr>
        <w:t>Республика Коми, пст. Койдин</w:t>
      </w:r>
    </w:p>
    <w:p w:rsidR="0046504F" w:rsidRPr="0046504F" w:rsidRDefault="0046504F" w:rsidP="0046504F">
      <w:pPr>
        <w:widowControl w:val="0"/>
        <w:spacing w:line="320" w:lineRule="exact"/>
        <w:ind w:right="-99"/>
        <w:jc w:val="both"/>
        <w:rPr>
          <w:snapToGrid w:val="0"/>
          <w:szCs w:val="24"/>
        </w:rPr>
      </w:pPr>
    </w:p>
    <w:p w:rsidR="0046504F" w:rsidRDefault="0046504F" w:rsidP="0046504F">
      <w:pPr>
        <w:suppressAutoHyphens/>
        <w:autoSpaceDE w:val="0"/>
        <w:autoSpaceDN w:val="0"/>
        <w:adjustRightInd w:val="0"/>
        <w:jc w:val="center"/>
        <w:rPr>
          <w:b/>
          <w:sz w:val="28"/>
          <w:szCs w:val="28"/>
          <w:lang w:eastAsia="ar-SA"/>
        </w:rPr>
      </w:pPr>
      <w:r w:rsidRPr="0046504F">
        <w:rPr>
          <w:b/>
          <w:sz w:val="28"/>
          <w:szCs w:val="28"/>
          <w:lang w:eastAsia="ar-SA"/>
        </w:rPr>
        <w:t>О</w:t>
      </w:r>
      <w:r>
        <w:rPr>
          <w:b/>
          <w:sz w:val="28"/>
          <w:szCs w:val="28"/>
          <w:lang w:eastAsia="ar-SA"/>
        </w:rPr>
        <w:t xml:space="preserve"> внесении изменений в постановление</w:t>
      </w:r>
      <w:r w:rsidR="00413D64">
        <w:rPr>
          <w:b/>
          <w:sz w:val="28"/>
          <w:szCs w:val="28"/>
          <w:lang w:eastAsia="ar-SA"/>
        </w:rPr>
        <w:t xml:space="preserve"> сельского поселения «</w:t>
      </w:r>
      <w:r w:rsidR="00F84BF5">
        <w:rPr>
          <w:b/>
          <w:sz w:val="28"/>
          <w:szCs w:val="28"/>
          <w:lang w:eastAsia="ar-SA"/>
        </w:rPr>
        <w:t xml:space="preserve">Койдин» от </w:t>
      </w:r>
      <w:r w:rsidR="00DB274E">
        <w:rPr>
          <w:b/>
          <w:sz w:val="28"/>
          <w:szCs w:val="28"/>
          <w:lang w:eastAsia="ar-SA"/>
        </w:rPr>
        <w:t>24.08.2016</w:t>
      </w:r>
      <w:r>
        <w:rPr>
          <w:b/>
          <w:sz w:val="28"/>
          <w:szCs w:val="28"/>
          <w:lang w:eastAsia="ar-SA"/>
        </w:rPr>
        <w:t>г. № 0</w:t>
      </w:r>
      <w:r w:rsidR="00DB274E">
        <w:rPr>
          <w:b/>
          <w:sz w:val="28"/>
          <w:szCs w:val="28"/>
          <w:lang w:eastAsia="ar-SA"/>
        </w:rPr>
        <w:t>5/</w:t>
      </w:r>
      <w:r w:rsidR="00261F2D">
        <w:rPr>
          <w:b/>
          <w:sz w:val="28"/>
          <w:szCs w:val="28"/>
          <w:lang w:eastAsia="ar-SA"/>
        </w:rPr>
        <w:t>08 «</w:t>
      </w:r>
      <w:r>
        <w:rPr>
          <w:b/>
          <w:sz w:val="28"/>
          <w:szCs w:val="28"/>
          <w:lang w:eastAsia="ar-SA"/>
        </w:rPr>
        <w:t>Об утверждении административного регламента предос</w:t>
      </w:r>
      <w:r w:rsidR="00413D64">
        <w:rPr>
          <w:b/>
          <w:sz w:val="28"/>
          <w:szCs w:val="28"/>
          <w:lang w:eastAsia="ar-SA"/>
        </w:rPr>
        <w:t>тавления муниципальной услуги «</w:t>
      </w:r>
      <w:r w:rsidR="00DB274E">
        <w:rPr>
          <w:b/>
          <w:sz w:val="28"/>
          <w:szCs w:val="28"/>
          <w:lang w:eastAsia="ar-SA"/>
        </w:rPr>
        <w:t>Прием заявлений</w:t>
      </w:r>
      <w:r w:rsidR="000D2ACD">
        <w:rPr>
          <w:b/>
          <w:sz w:val="28"/>
          <w:szCs w:val="28"/>
          <w:lang w:eastAsia="ar-SA"/>
        </w:rPr>
        <w:t xml:space="preserve">, документов, а также постановка граждан на учет в качестве нуждающихся в жилых </w:t>
      </w:r>
      <w:bookmarkStart w:id="0" w:name="_GoBack"/>
      <w:bookmarkEnd w:id="0"/>
      <w:r w:rsidR="00261F2D">
        <w:rPr>
          <w:b/>
          <w:sz w:val="28"/>
          <w:szCs w:val="28"/>
          <w:lang w:eastAsia="ar-SA"/>
        </w:rPr>
        <w:t>помещениях»</w:t>
      </w:r>
      <w:r w:rsidR="00413D64">
        <w:rPr>
          <w:b/>
          <w:sz w:val="28"/>
          <w:szCs w:val="28"/>
          <w:lang w:eastAsia="ar-SA"/>
        </w:rPr>
        <w:t>»</w:t>
      </w:r>
    </w:p>
    <w:p w:rsidR="0046504F" w:rsidRDefault="0046504F" w:rsidP="0046504F">
      <w:pPr>
        <w:suppressAutoHyphens/>
        <w:autoSpaceDE w:val="0"/>
        <w:autoSpaceDN w:val="0"/>
        <w:adjustRightInd w:val="0"/>
        <w:jc w:val="center"/>
        <w:rPr>
          <w:b/>
          <w:sz w:val="28"/>
          <w:szCs w:val="28"/>
          <w:lang w:eastAsia="ar-SA"/>
        </w:rPr>
      </w:pPr>
    </w:p>
    <w:p w:rsidR="00413D64" w:rsidRDefault="00413D64" w:rsidP="00ED0408">
      <w:pPr>
        <w:pStyle w:val="ConsPlusNormal"/>
        <w:widowControl/>
        <w:ind w:firstLine="540"/>
        <w:jc w:val="both"/>
        <w:rPr>
          <w:rFonts w:ascii="Times New Roman" w:hAnsi="Times New Roman" w:cs="Times New Roman"/>
          <w:bCs/>
          <w:sz w:val="28"/>
          <w:szCs w:val="28"/>
        </w:rPr>
      </w:pPr>
      <w:r w:rsidRPr="00413D64">
        <w:rPr>
          <w:rFonts w:ascii="Times New Roman" w:hAnsi="Times New Roman" w:cs="Times New Roman"/>
          <w:bCs/>
          <w:sz w:val="28"/>
          <w:szCs w:val="28"/>
        </w:rPr>
        <w:t>Руководствуясь</w:t>
      </w:r>
      <w:r w:rsidR="000F273B">
        <w:rPr>
          <w:rFonts w:ascii="Times New Roman" w:hAnsi="Times New Roman" w:cs="Times New Roman"/>
          <w:bCs/>
          <w:sz w:val="28"/>
          <w:szCs w:val="28"/>
        </w:rPr>
        <w:t xml:space="preserve"> Федеральным законом от 06 октября 2003 №131-ФЗ «ОБ общих принципах организации местного самоуправления в Российской Федерации», Федеральным законом от 27 июля 2010г. №210-ФЗ «Об организации предоставления государственных и муниципальных услуг</w:t>
      </w:r>
      <w:r w:rsidR="00F84BF5">
        <w:rPr>
          <w:rFonts w:ascii="Times New Roman" w:hAnsi="Times New Roman" w:cs="Times New Roman"/>
          <w:bCs/>
          <w:sz w:val="28"/>
          <w:szCs w:val="28"/>
        </w:rPr>
        <w:t xml:space="preserve">», </w:t>
      </w:r>
      <w:r w:rsidR="00DB274E">
        <w:rPr>
          <w:rFonts w:ascii="Times New Roman" w:hAnsi="Times New Roman" w:cs="Times New Roman"/>
          <w:bCs/>
          <w:sz w:val="28"/>
          <w:szCs w:val="28"/>
        </w:rPr>
        <w:t>Законом Республики Коми от 06.10.2005№100-РЗ «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жилищного фонда по договорам социального найма»</w:t>
      </w:r>
      <w:r w:rsidRPr="00413D64">
        <w:rPr>
          <w:rFonts w:ascii="Times New Roman" w:hAnsi="Times New Roman" w:cs="Times New Roman"/>
          <w:bCs/>
          <w:sz w:val="28"/>
          <w:szCs w:val="28"/>
        </w:rPr>
        <w:t>,</w:t>
      </w:r>
    </w:p>
    <w:p w:rsidR="00FE6A04" w:rsidRPr="00413D64" w:rsidRDefault="00FE6A04" w:rsidP="00ED0408">
      <w:pPr>
        <w:pStyle w:val="ConsPlusNormal"/>
        <w:widowControl/>
        <w:ind w:firstLine="540"/>
        <w:jc w:val="both"/>
        <w:rPr>
          <w:rFonts w:ascii="Times New Roman" w:hAnsi="Times New Roman" w:cs="Times New Roman"/>
          <w:bCs/>
          <w:sz w:val="28"/>
          <w:szCs w:val="28"/>
        </w:rPr>
      </w:pPr>
    </w:p>
    <w:p w:rsidR="000F273B" w:rsidRDefault="000F273B" w:rsidP="000F273B">
      <w:pPr>
        <w:pStyle w:val="ConsPlusTitle"/>
        <w:widowControl/>
        <w:ind w:firstLine="540"/>
        <w:jc w:val="both"/>
        <w:rPr>
          <w:sz w:val="28"/>
          <w:szCs w:val="28"/>
        </w:rPr>
      </w:pPr>
      <w:r w:rsidRPr="00296793">
        <w:rPr>
          <w:sz w:val="28"/>
          <w:szCs w:val="28"/>
        </w:rPr>
        <w:t>Администрация сельского поселения «Койдин» постановляет:</w:t>
      </w:r>
    </w:p>
    <w:p w:rsidR="000F273B" w:rsidRPr="00296793" w:rsidRDefault="000F273B" w:rsidP="000F273B">
      <w:pPr>
        <w:pStyle w:val="ConsPlusTitle"/>
        <w:widowControl/>
        <w:ind w:firstLine="540"/>
        <w:jc w:val="both"/>
        <w:rPr>
          <w:sz w:val="28"/>
          <w:szCs w:val="28"/>
        </w:rPr>
      </w:pPr>
    </w:p>
    <w:p w:rsidR="00ED0408" w:rsidRPr="00ED0408" w:rsidRDefault="00ED0408" w:rsidP="00ED0408">
      <w:pPr>
        <w:suppressAutoHyphens/>
        <w:autoSpaceDE w:val="0"/>
        <w:autoSpaceDN w:val="0"/>
        <w:adjustRightInd w:val="0"/>
        <w:jc w:val="both"/>
        <w:rPr>
          <w:snapToGrid w:val="0"/>
          <w:sz w:val="28"/>
          <w:szCs w:val="28"/>
        </w:rPr>
      </w:pPr>
      <w:r>
        <w:rPr>
          <w:bCs/>
          <w:sz w:val="28"/>
          <w:szCs w:val="28"/>
        </w:rPr>
        <w:t xml:space="preserve">     </w:t>
      </w:r>
      <w:r w:rsidR="0004644D">
        <w:rPr>
          <w:bCs/>
          <w:sz w:val="28"/>
          <w:szCs w:val="28"/>
        </w:rPr>
        <w:t>1</w:t>
      </w:r>
      <w:r w:rsidR="00413D64">
        <w:rPr>
          <w:bCs/>
          <w:sz w:val="28"/>
          <w:szCs w:val="28"/>
        </w:rPr>
        <w:t>.</w:t>
      </w:r>
      <w:r w:rsidRPr="00ED0408">
        <w:rPr>
          <w:snapToGrid w:val="0"/>
          <w:sz w:val="28"/>
          <w:szCs w:val="28"/>
        </w:rPr>
        <w:t>Внести</w:t>
      </w:r>
      <w:r w:rsidR="00413D64">
        <w:rPr>
          <w:snapToGrid w:val="0"/>
          <w:sz w:val="28"/>
          <w:szCs w:val="28"/>
        </w:rPr>
        <w:t xml:space="preserve"> </w:t>
      </w:r>
      <w:r w:rsidR="00F84BF5">
        <w:rPr>
          <w:snapToGrid w:val="0"/>
          <w:sz w:val="28"/>
          <w:szCs w:val="28"/>
        </w:rPr>
        <w:t>изменения</w:t>
      </w:r>
      <w:r w:rsidR="00F84BF5" w:rsidRPr="00ED0408">
        <w:rPr>
          <w:snapToGrid w:val="0"/>
          <w:sz w:val="28"/>
          <w:szCs w:val="28"/>
        </w:rPr>
        <w:t xml:space="preserve"> в</w:t>
      </w:r>
      <w:r w:rsidRPr="00ED0408">
        <w:rPr>
          <w:snapToGrid w:val="0"/>
          <w:sz w:val="28"/>
          <w:szCs w:val="28"/>
        </w:rPr>
        <w:t xml:space="preserve"> постановление </w:t>
      </w:r>
      <w:r w:rsidR="00F84BF5" w:rsidRPr="00ED0408">
        <w:rPr>
          <w:snapToGrid w:val="0"/>
          <w:sz w:val="28"/>
          <w:szCs w:val="28"/>
        </w:rPr>
        <w:t>администрации сельского</w:t>
      </w:r>
      <w:r w:rsidRPr="00ED0408">
        <w:rPr>
          <w:snapToGrid w:val="0"/>
          <w:sz w:val="28"/>
          <w:szCs w:val="28"/>
        </w:rPr>
        <w:t xml:space="preserve"> поселения «Койдин» от</w:t>
      </w:r>
      <w:r w:rsidR="000D2ACD">
        <w:rPr>
          <w:snapToGrid w:val="0"/>
          <w:sz w:val="28"/>
          <w:szCs w:val="28"/>
        </w:rPr>
        <w:t xml:space="preserve"> </w:t>
      </w:r>
      <w:r w:rsidR="000D2ACD" w:rsidRPr="000D2ACD">
        <w:rPr>
          <w:sz w:val="28"/>
          <w:szCs w:val="28"/>
          <w:lang w:eastAsia="ar-SA"/>
        </w:rPr>
        <w:t>24.08.2016г. № 05/08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0D2ACD">
        <w:rPr>
          <w:sz w:val="28"/>
          <w:szCs w:val="28"/>
          <w:lang w:eastAsia="ar-SA"/>
        </w:rPr>
        <w:t xml:space="preserve"> </w:t>
      </w:r>
      <w:r w:rsidR="000D2ACD" w:rsidRPr="00ED0408">
        <w:rPr>
          <w:snapToGrid w:val="0"/>
          <w:sz w:val="28"/>
          <w:szCs w:val="28"/>
        </w:rPr>
        <w:t>согласно</w:t>
      </w:r>
      <w:r w:rsidR="00413D64">
        <w:rPr>
          <w:snapToGrid w:val="0"/>
          <w:sz w:val="28"/>
          <w:szCs w:val="28"/>
        </w:rPr>
        <w:t xml:space="preserve"> </w:t>
      </w:r>
      <w:r w:rsidR="000D2ACD">
        <w:rPr>
          <w:snapToGrid w:val="0"/>
          <w:sz w:val="28"/>
          <w:szCs w:val="28"/>
        </w:rPr>
        <w:t>приложению,</w:t>
      </w:r>
      <w:r w:rsidR="00413D64">
        <w:rPr>
          <w:snapToGrid w:val="0"/>
          <w:sz w:val="28"/>
          <w:szCs w:val="28"/>
        </w:rPr>
        <w:t xml:space="preserve"> к настоящему постановлению.</w:t>
      </w:r>
    </w:p>
    <w:p w:rsidR="0046504F" w:rsidRPr="0046504F" w:rsidRDefault="00ED0408" w:rsidP="00413D64">
      <w:pPr>
        <w:autoSpaceDE w:val="0"/>
        <w:autoSpaceDN w:val="0"/>
        <w:adjustRightInd w:val="0"/>
        <w:ind w:firstLine="709"/>
        <w:jc w:val="both"/>
        <w:rPr>
          <w:b/>
          <w:sz w:val="28"/>
          <w:szCs w:val="28"/>
          <w:lang w:eastAsia="ar-SA"/>
        </w:rPr>
      </w:pPr>
      <w:r w:rsidRPr="00ED0408">
        <w:rPr>
          <w:rFonts w:ascii="Arial" w:hAnsi="Arial" w:cs="Arial"/>
          <w:snapToGrid w:val="0"/>
          <w:sz w:val="28"/>
          <w:szCs w:val="28"/>
        </w:rPr>
        <w:t xml:space="preserve">       </w:t>
      </w:r>
    </w:p>
    <w:p w:rsidR="0046504F" w:rsidRPr="0046504F" w:rsidRDefault="00ED0408" w:rsidP="0046504F">
      <w:pPr>
        <w:widowControl w:val="0"/>
        <w:spacing w:line="320" w:lineRule="exact"/>
        <w:ind w:right="-99"/>
        <w:jc w:val="both"/>
        <w:rPr>
          <w:snapToGrid w:val="0"/>
          <w:sz w:val="28"/>
        </w:rPr>
      </w:pPr>
      <w:r>
        <w:rPr>
          <w:snapToGrid w:val="0"/>
          <w:sz w:val="28"/>
        </w:rPr>
        <w:t xml:space="preserve">     2</w:t>
      </w:r>
      <w:r w:rsidR="0046504F" w:rsidRPr="0046504F">
        <w:rPr>
          <w:snapToGrid w:val="0"/>
          <w:sz w:val="28"/>
        </w:rPr>
        <w:t>. Настоящее постановление всту</w:t>
      </w:r>
      <w:r w:rsidR="000D2ACD">
        <w:rPr>
          <w:snapToGrid w:val="0"/>
          <w:sz w:val="28"/>
        </w:rPr>
        <w:t>пает в силу со дня его принятия и подлежит обнародованию.</w:t>
      </w:r>
    </w:p>
    <w:p w:rsidR="00AC61B3" w:rsidRDefault="00AC61B3" w:rsidP="0046504F">
      <w:pPr>
        <w:widowControl w:val="0"/>
        <w:spacing w:line="320" w:lineRule="exact"/>
        <w:ind w:left="990" w:right="-99"/>
        <w:jc w:val="both"/>
        <w:rPr>
          <w:snapToGrid w:val="0"/>
          <w:sz w:val="28"/>
        </w:rPr>
      </w:pPr>
    </w:p>
    <w:p w:rsidR="0046504F" w:rsidRPr="0046504F" w:rsidRDefault="0004644D" w:rsidP="0004644D">
      <w:pPr>
        <w:widowControl w:val="0"/>
        <w:spacing w:line="320" w:lineRule="exact"/>
        <w:ind w:left="990" w:right="-99" w:hanging="706"/>
        <w:jc w:val="both"/>
        <w:rPr>
          <w:snapToGrid w:val="0"/>
          <w:sz w:val="28"/>
        </w:rPr>
      </w:pPr>
      <w:r>
        <w:rPr>
          <w:snapToGrid w:val="0"/>
          <w:sz w:val="28"/>
        </w:rPr>
        <w:t xml:space="preserve"> </w:t>
      </w:r>
      <w:r w:rsidR="00ED0408">
        <w:rPr>
          <w:snapToGrid w:val="0"/>
          <w:sz w:val="28"/>
        </w:rPr>
        <w:t>3</w:t>
      </w:r>
      <w:r w:rsidR="0046504F" w:rsidRPr="0046504F">
        <w:rPr>
          <w:snapToGrid w:val="0"/>
          <w:sz w:val="28"/>
        </w:rPr>
        <w:t xml:space="preserve">. </w:t>
      </w:r>
      <w:r w:rsidR="00F84BF5" w:rsidRPr="0046504F">
        <w:rPr>
          <w:snapToGrid w:val="0"/>
          <w:sz w:val="28"/>
        </w:rPr>
        <w:t>Контроль за</w:t>
      </w:r>
      <w:r w:rsidR="0046504F" w:rsidRPr="0046504F">
        <w:rPr>
          <w:snapToGrid w:val="0"/>
          <w:sz w:val="28"/>
        </w:rPr>
        <w:t xml:space="preserve"> </w:t>
      </w:r>
      <w:r w:rsidR="00F84BF5" w:rsidRPr="0046504F">
        <w:rPr>
          <w:snapToGrid w:val="0"/>
          <w:sz w:val="28"/>
        </w:rPr>
        <w:t>исполнением настоящего постановления оставляю</w:t>
      </w:r>
      <w:r w:rsidR="0046504F" w:rsidRPr="0046504F">
        <w:rPr>
          <w:snapToGrid w:val="0"/>
          <w:sz w:val="28"/>
        </w:rPr>
        <w:t xml:space="preserve"> за</w:t>
      </w:r>
    </w:p>
    <w:p w:rsidR="0046504F" w:rsidRPr="0046504F" w:rsidRDefault="0046504F" w:rsidP="0046504F">
      <w:pPr>
        <w:widowControl w:val="0"/>
        <w:spacing w:line="320" w:lineRule="exact"/>
        <w:ind w:right="-99"/>
        <w:jc w:val="both"/>
        <w:rPr>
          <w:snapToGrid w:val="0"/>
          <w:sz w:val="28"/>
        </w:rPr>
      </w:pPr>
      <w:r w:rsidRPr="0046504F">
        <w:rPr>
          <w:snapToGrid w:val="0"/>
          <w:sz w:val="28"/>
        </w:rPr>
        <w:t>собой.</w:t>
      </w:r>
    </w:p>
    <w:p w:rsidR="0046504F" w:rsidRPr="0046504F" w:rsidRDefault="0046504F" w:rsidP="0046504F">
      <w:pPr>
        <w:suppressAutoHyphens/>
        <w:autoSpaceDE w:val="0"/>
        <w:autoSpaceDN w:val="0"/>
        <w:adjustRightInd w:val="0"/>
        <w:ind w:firstLine="720"/>
        <w:jc w:val="both"/>
        <w:rPr>
          <w:sz w:val="28"/>
          <w:szCs w:val="28"/>
          <w:lang w:eastAsia="ar-SA"/>
        </w:rPr>
      </w:pPr>
    </w:p>
    <w:p w:rsidR="0046504F" w:rsidRPr="0046504F" w:rsidRDefault="0046504F" w:rsidP="0046504F">
      <w:pPr>
        <w:suppressAutoHyphens/>
        <w:autoSpaceDE w:val="0"/>
        <w:autoSpaceDN w:val="0"/>
        <w:adjustRightInd w:val="0"/>
        <w:ind w:firstLine="720"/>
        <w:jc w:val="both"/>
        <w:rPr>
          <w:sz w:val="28"/>
          <w:szCs w:val="28"/>
          <w:lang w:eastAsia="ar-SA"/>
        </w:rPr>
      </w:pPr>
    </w:p>
    <w:p w:rsidR="0046504F" w:rsidRPr="0046504F" w:rsidRDefault="0046504F" w:rsidP="0046504F">
      <w:pPr>
        <w:suppressAutoHyphens/>
        <w:autoSpaceDE w:val="0"/>
        <w:autoSpaceDN w:val="0"/>
        <w:adjustRightInd w:val="0"/>
        <w:ind w:firstLine="720"/>
        <w:jc w:val="both"/>
        <w:rPr>
          <w:sz w:val="28"/>
          <w:szCs w:val="28"/>
          <w:lang w:eastAsia="ar-SA"/>
        </w:rPr>
      </w:pPr>
    </w:p>
    <w:p w:rsidR="0046504F" w:rsidRPr="0046504F" w:rsidRDefault="0046504F" w:rsidP="0046504F">
      <w:pPr>
        <w:suppressAutoHyphens/>
        <w:ind w:left="360"/>
        <w:jc w:val="both"/>
        <w:rPr>
          <w:sz w:val="28"/>
          <w:szCs w:val="28"/>
          <w:lang w:eastAsia="ar-SA"/>
        </w:rPr>
      </w:pPr>
      <w:r w:rsidRPr="0046504F">
        <w:rPr>
          <w:sz w:val="28"/>
          <w:szCs w:val="28"/>
          <w:lang w:eastAsia="ar-SA"/>
        </w:rPr>
        <w:t>Глава сельского поселения «</w:t>
      </w:r>
      <w:proofErr w:type="gramStart"/>
      <w:r w:rsidR="00F84BF5" w:rsidRPr="0046504F">
        <w:rPr>
          <w:sz w:val="28"/>
          <w:szCs w:val="28"/>
          <w:lang w:eastAsia="ar-SA"/>
        </w:rPr>
        <w:t xml:space="preserve">Койдин»  </w:t>
      </w:r>
      <w:r w:rsidRPr="0046504F">
        <w:rPr>
          <w:sz w:val="28"/>
          <w:szCs w:val="28"/>
          <w:lang w:eastAsia="ar-SA"/>
        </w:rPr>
        <w:t xml:space="preserve"> </w:t>
      </w:r>
      <w:proofErr w:type="gramEnd"/>
      <w:r w:rsidRPr="0046504F">
        <w:rPr>
          <w:sz w:val="28"/>
          <w:szCs w:val="28"/>
          <w:lang w:eastAsia="ar-SA"/>
        </w:rPr>
        <w:t xml:space="preserve">           </w:t>
      </w:r>
      <w:r w:rsidR="00F84BF5">
        <w:rPr>
          <w:sz w:val="28"/>
          <w:szCs w:val="28"/>
          <w:lang w:eastAsia="ar-SA"/>
        </w:rPr>
        <w:t xml:space="preserve">   </w:t>
      </w:r>
      <w:r w:rsidRPr="0046504F">
        <w:rPr>
          <w:sz w:val="28"/>
          <w:szCs w:val="28"/>
          <w:lang w:eastAsia="ar-SA"/>
        </w:rPr>
        <w:t xml:space="preserve">             Л.В. Черничкин</w:t>
      </w:r>
    </w:p>
    <w:p w:rsidR="0046504F" w:rsidRPr="0046504F" w:rsidRDefault="0046504F" w:rsidP="0046504F">
      <w:pPr>
        <w:suppressAutoHyphens/>
        <w:autoSpaceDE w:val="0"/>
        <w:autoSpaceDN w:val="0"/>
        <w:adjustRightInd w:val="0"/>
        <w:jc w:val="both"/>
        <w:rPr>
          <w:sz w:val="28"/>
          <w:szCs w:val="28"/>
          <w:lang w:eastAsia="ar-SA"/>
        </w:rPr>
      </w:pPr>
    </w:p>
    <w:p w:rsidR="0046504F" w:rsidRPr="0046504F" w:rsidRDefault="00ED0408" w:rsidP="0046504F">
      <w:pPr>
        <w:autoSpaceDE w:val="0"/>
        <w:autoSpaceDN w:val="0"/>
        <w:adjustRightInd w:val="0"/>
        <w:ind w:firstLine="709"/>
        <w:jc w:val="right"/>
        <w:outlineLvl w:val="0"/>
        <w:rPr>
          <w:szCs w:val="24"/>
        </w:rPr>
      </w:pPr>
      <w:r>
        <w:rPr>
          <w:szCs w:val="24"/>
        </w:rPr>
        <w:t>При</w:t>
      </w:r>
      <w:r w:rsidR="000F273B">
        <w:rPr>
          <w:szCs w:val="24"/>
        </w:rPr>
        <w:t xml:space="preserve">ложение </w:t>
      </w:r>
    </w:p>
    <w:p w:rsidR="000D2ACD" w:rsidRDefault="0046504F" w:rsidP="000D2ACD">
      <w:pPr>
        <w:autoSpaceDE w:val="0"/>
        <w:autoSpaceDN w:val="0"/>
        <w:adjustRightInd w:val="0"/>
        <w:ind w:firstLine="709"/>
        <w:jc w:val="right"/>
        <w:rPr>
          <w:szCs w:val="24"/>
          <w:lang w:eastAsia="ar-SA"/>
        </w:rPr>
      </w:pPr>
      <w:r w:rsidRPr="0046504F">
        <w:rPr>
          <w:szCs w:val="24"/>
        </w:rPr>
        <w:t xml:space="preserve">к </w:t>
      </w:r>
      <w:r w:rsidR="000D2ACD">
        <w:rPr>
          <w:szCs w:val="24"/>
        </w:rPr>
        <w:t>постановлению от</w:t>
      </w:r>
      <w:r w:rsidR="00413D64">
        <w:rPr>
          <w:szCs w:val="24"/>
        </w:rPr>
        <w:t xml:space="preserve"> </w:t>
      </w:r>
      <w:r w:rsidR="000D2ACD" w:rsidRPr="000D2ACD">
        <w:rPr>
          <w:szCs w:val="24"/>
          <w:lang w:eastAsia="ar-SA"/>
        </w:rPr>
        <w:t>24.08.2016г. № 05/08</w:t>
      </w:r>
    </w:p>
    <w:p w:rsidR="000D2ACD" w:rsidRDefault="000D2ACD" w:rsidP="000D2ACD">
      <w:pPr>
        <w:autoSpaceDE w:val="0"/>
        <w:autoSpaceDN w:val="0"/>
        <w:adjustRightInd w:val="0"/>
        <w:ind w:firstLine="709"/>
        <w:jc w:val="right"/>
        <w:rPr>
          <w:szCs w:val="24"/>
          <w:lang w:eastAsia="ar-SA"/>
        </w:rPr>
      </w:pPr>
      <w:r w:rsidRPr="000D2ACD">
        <w:rPr>
          <w:szCs w:val="24"/>
          <w:lang w:eastAsia="ar-SA"/>
        </w:rPr>
        <w:t xml:space="preserve"> «Об утверждении административного </w:t>
      </w:r>
    </w:p>
    <w:p w:rsidR="000D2ACD" w:rsidRDefault="000D2ACD" w:rsidP="000D2ACD">
      <w:pPr>
        <w:autoSpaceDE w:val="0"/>
        <w:autoSpaceDN w:val="0"/>
        <w:adjustRightInd w:val="0"/>
        <w:ind w:firstLine="709"/>
        <w:jc w:val="right"/>
        <w:rPr>
          <w:szCs w:val="24"/>
          <w:lang w:eastAsia="ar-SA"/>
        </w:rPr>
      </w:pPr>
      <w:r w:rsidRPr="000D2ACD">
        <w:rPr>
          <w:szCs w:val="24"/>
          <w:lang w:eastAsia="ar-SA"/>
        </w:rPr>
        <w:t>регламента предоставления муниципальной</w:t>
      </w:r>
    </w:p>
    <w:p w:rsidR="000D2ACD" w:rsidRDefault="000D2ACD" w:rsidP="000D2ACD">
      <w:pPr>
        <w:autoSpaceDE w:val="0"/>
        <w:autoSpaceDN w:val="0"/>
        <w:adjustRightInd w:val="0"/>
        <w:ind w:firstLine="709"/>
        <w:jc w:val="right"/>
        <w:rPr>
          <w:szCs w:val="24"/>
          <w:lang w:eastAsia="ar-SA"/>
        </w:rPr>
      </w:pPr>
      <w:r w:rsidRPr="000D2ACD">
        <w:rPr>
          <w:szCs w:val="24"/>
          <w:lang w:eastAsia="ar-SA"/>
        </w:rPr>
        <w:t xml:space="preserve"> услуги «Прием заявлений, документов, </w:t>
      </w:r>
    </w:p>
    <w:p w:rsidR="000D2ACD" w:rsidRDefault="000D2ACD" w:rsidP="000D2ACD">
      <w:pPr>
        <w:autoSpaceDE w:val="0"/>
        <w:autoSpaceDN w:val="0"/>
        <w:adjustRightInd w:val="0"/>
        <w:ind w:firstLine="709"/>
        <w:jc w:val="right"/>
        <w:rPr>
          <w:szCs w:val="24"/>
          <w:lang w:eastAsia="ar-SA"/>
        </w:rPr>
      </w:pPr>
      <w:r w:rsidRPr="000D2ACD">
        <w:rPr>
          <w:szCs w:val="24"/>
          <w:lang w:eastAsia="ar-SA"/>
        </w:rPr>
        <w:t>а также постановка граждан на учет</w:t>
      </w:r>
    </w:p>
    <w:p w:rsidR="0046504F" w:rsidRPr="000D2ACD" w:rsidRDefault="000D2ACD" w:rsidP="000D2ACD">
      <w:pPr>
        <w:autoSpaceDE w:val="0"/>
        <w:autoSpaceDN w:val="0"/>
        <w:adjustRightInd w:val="0"/>
        <w:ind w:firstLine="709"/>
        <w:jc w:val="right"/>
        <w:rPr>
          <w:bCs/>
          <w:szCs w:val="24"/>
        </w:rPr>
      </w:pPr>
      <w:r w:rsidRPr="000D2ACD">
        <w:rPr>
          <w:szCs w:val="24"/>
          <w:lang w:eastAsia="ar-SA"/>
        </w:rPr>
        <w:t xml:space="preserve"> в качестве нуждающихся в жилых помещениях</w:t>
      </w:r>
      <w:r>
        <w:rPr>
          <w:szCs w:val="24"/>
          <w:lang w:eastAsia="ar-SA"/>
        </w:rPr>
        <w:t>»»</w:t>
      </w:r>
    </w:p>
    <w:p w:rsidR="0046504F" w:rsidRPr="0046504F" w:rsidRDefault="0046504F" w:rsidP="0046504F">
      <w:pPr>
        <w:autoSpaceDE w:val="0"/>
        <w:autoSpaceDN w:val="0"/>
        <w:adjustRightInd w:val="0"/>
        <w:ind w:firstLine="709"/>
        <w:jc w:val="right"/>
        <w:rPr>
          <w:szCs w:val="24"/>
        </w:rPr>
      </w:pPr>
    </w:p>
    <w:p w:rsidR="0046504F" w:rsidRPr="0046504F" w:rsidRDefault="0046504F" w:rsidP="0046504F">
      <w:pPr>
        <w:widowControl w:val="0"/>
        <w:jc w:val="center"/>
        <w:rPr>
          <w:rFonts w:eastAsia="SimSun"/>
          <w:b/>
          <w:szCs w:val="24"/>
        </w:rPr>
      </w:pPr>
    </w:p>
    <w:p w:rsidR="00413D64" w:rsidRPr="00D436A8" w:rsidRDefault="00413D64" w:rsidP="00413D64">
      <w:pPr>
        <w:jc w:val="center"/>
        <w:rPr>
          <w:b/>
          <w:sz w:val="28"/>
          <w:szCs w:val="28"/>
        </w:rPr>
      </w:pPr>
      <w:r w:rsidRPr="00D436A8">
        <w:rPr>
          <w:b/>
          <w:sz w:val="28"/>
          <w:szCs w:val="28"/>
        </w:rPr>
        <w:t>Изменения,</w:t>
      </w:r>
    </w:p>
    <w:p w:rsidR="00413D64" w:rsidRPr="00D436A8" w:rsidRDefault="00413D64" w:rsidP="00413D64">
      <w:pPr>
        <w:jc w:val="both"/>
        <w:rPr>
          <w:rFonts w:eastAsia="Andale Sans UI" w:cs="Tahoma"/>
          <w:b/>
          <w:bCs/>
          <w:kern w:val="1"/>
          <w:sz w:val="28"/>
          <w:szCs w:val="28"/>
          <w:lang w:eastAsia="fa-IR" w:bidi="fa-IR"/>
        </w:rPr>
      </w:pPr>
      <w:r w:rsidRPr="00D436A8">
        <w:rPr>
          <w:b/>
          <w:sz w:val="28"/>
          <w:szCs w:val="28"/>
        </w:rPr>
        <w:t xml:space="preserve">вносимые в приложение к постановлению администрации сельского поселения «Койдин» от </w:t>
      </w:r>
      <w:r w:rsidR="000D2ACD" w:rsidRPr="00D436A8">
        <w:rPr>
          <w:b/>
          <w:sz w:val="28"/>
          <w:szCs w:val="28"/>
          <w:lang w:eastAsia="ar-SA"/>
        </w:rPr>
        <w:t>24.08.2016г. № 05/08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0F273B" w:rsidRDefault="000F273B" w:rsidP="000F273B">
      <w:pPr>
        <w:jc w:val="both"/>
        <w:rPr>
          <w:rFonts w:eastAsia="Andale Sans UI" w:cs="Tahoma"/>
          <w:bCs/>
          <w:kern w:val="1"/>
          <w:sz w:val="28"/>
          <w:szCs w:val="28"/>
          <w:lang w:eastAsia="fa-IR" w:bidi="fa-IR"/>
        </w:rPr>
      </w:pPr>
    </w:p>
    <w:p w:rsidR="000F273B" w:rsidRDefault="00FE6A04" w:rsidP="00FE6A04">
      <w:pPr>
        <w:jc w:val="both"/>
        <w:rPr>
          <w:snapToGrid w:val="0"/>
          <w:sz w:val="28"/>
          <w:szCs w:val="28"/>
        </w:rPr>
      </w:pPr>
      <w:r w:rsidRPr="00FE6A04">
        <w:rPr>
          <w:rFonts w:eastAsia="Andale Sans UI" w:cs="Tahoma"/>
          <w:bCs/>
          <w:kern w:val="1"/>
          <w:sz w:val="28"/>
          <w:szCs w:val="28"/>
          <w:lang w:eastAsia="fa-IR" w:bidi="fa-IR"/>
        </w:rPr>
        <w:t>1.</w:t>
      </w:r>
      <w:r>
        <w:rPr>
          <w:rFonts w:eastAsia="Andale Sans UI" w:cs="Tahoma"/>
          <w:bCs/>
          <w:kern w:val="1"/>
          <w:sz w:val="28"/>
          <w:szCs w:val="28"/>
          <w:lang w:eastAsia="fa-IR" w:bidi="fa-IR"/>
        </w:rPr>
        <w:t xml:space="preserve"> </w:t>
      </w:r>
      <w:r w:rsidR="00D436A8">
        <w:rPr>
          <w:rFonts w:eastAsia="Andale Sans UI" w:cs="Tahoma"/>
          <w:bCs/>
          <w:kern w:val="1"/>
          <w:sz w:val="28"/>
          <w:szCs w:val="28"/>
          <w:lang w:eastAsia="fa-IR" w:bidi="fa-IR"/>
        </w:rPr>
        <w:t>п.</w:t>
      </w:r>
      <w:r w:rsidR="000D2ACD">
        <w:rPr>
          <w:rFonts w:eastAsia="Andale Sans UI" w:cs="Tahoma"/>
          <w:bCs/>
          <w:kern w:val="1"/>
          <w:sz w:val="28"/>
          <w:szCs w:val="28"/>
          <w:lang w:eastAsia="fa-IR" w:bidi="fa-IR"/>
        </w:rPr>
        <w:t xml:space="preserve"> 2.7</w:t>
      </w:r>
      <w:r w:rsidR="000F273B" w:rsidRPr="00FE6A04">
        <w:rPr>
          <w:rFonts w:eastAsia="Andale Sans UI" w:cs="Tahoma"/>
          <w:bCs/>
          <w:kern w:val="1"/>
          <w:sz w:val="28"/>
          <w:szCs w:val="28"/>
          <w:lang w:eastAsia="fa-IR" w:bidi="fa-IR"/>
        </w:rPr>
        <w:t xml:space="preserve"> </w:t>
      </w:r>
      <w:r w:rsidR="000F273B" w:rsidRPr="00FE6A04">
        <w:rPr>
          <w:snapToGrid w:val="0"/>
          <w:sz w:val="28"/>
          <w:szCs w:val="28"/>
        </w:rPr>
        <w:t>изложить в следующей редакции:</w:t>
      </w:r>
    </w:p>
    <w:p w:rsidR="00D311F3" w:rsidRPr="00FE6A04" w:rsidRDefault="00D311F3" w:rsidP="00FE6A04">
      <w:pPr>
        <w:jc w:val="both"/>
        <w:rPr>
          <w:snapToGrid w:val="0"/>
          <w:sz w:val="28"/>
          <w:szCs w:val="28"/>
        </w:rPr>
      </w:pPr>
    </w:p>
    <w:p w:rsidR="00413D64" w:rsidRPr="003F6AD9" w:rsidRDefault="000D2ACD" w:rsidP="003F6AD9">
      <w:pPr>
        <w:widowControl w:val="0"/>
        <w:tabs>
          <w:tab w:val="left" w:pos="0"/>
        </w:tabs>
        <w:suppressAutoHyphens/>
        <w:autoSpaceDE w:val="0"/>
        <w:spacing w:line="100" w:lineRule="atLeast"/>
        <w:jc w:val="both"/>
        <w:textAlignment w:val="baseline"/>
        <w:rPr>
          <w:sz w:val="28"/>
          <w:szCs w:val="28"/>
        </w:rPr>
      </w:pPr>
      <w:r w:rsidRPr="003F6AD9">
        <w:rPr>
          <w:sz w:val="28"/>
          <w:szCs w:val="28"/>
        </w:rPr>
        <w:t xml:space="preserve">     </w:t>
      </w:r>
      <w:r w:rsidR="00D311F3" w:rsidRPr="003F6AD9">
        <w:rPr>
          <w:sz w:val="28"/>
          <w:szCs w:val="28"/>
        </w:rPr>
        <w:t>Для получения муниципальной услуги заявители подают в Орган, МФЦ заявление о предоставлении муниципальной услуги (по форме согласно приложению №2 к настоящему административному регламенту).</w:t>
      </w:r>
    </w:p>
    <w:p w:rsidR="00D311F3" w:rsidRPr="003F6AD9" w:rsidRDefault="00D311F3" w:rsidP="003F6AD9">
      <w:pPr>
        <w:widowControl w:val="0"/>
        <w:tabs>
          <w:tab w:val="left" w:pos="0"/>
        </w:tabs>
        <w:suppressAutoHyphens/>
        <w:autoSpaceDE w:val="0"/>
        <w:spacing w:line="100" w:lineRule="atLeast"/>
        <w:jc w:val="both"/>
        <w:textAlignment w:val="baseline"/>
        <w:rPr>
          <w:rFonts w:eastAsia="Andale Sans UI" w:cs="Tahoma"/>
          <w:bCs/>
          <w:kern w:val="1"/>
          <w:sz w:val="28"/>
          <w:szCs w:val="28"/>
          <w:lang w:eastAsia="fa-IR" w:bidi="fa-IR"/>
        </w:rPr>
      </w:pPr>
      <w:r w:rsidRPr="003F6AD9">
        <w:rPr>
          <w:sz w:val="28"/>
          <w:szCs w:val="28"/>
        </w:rPr>
        <w:t xml:space="preserve">    К указанному заявлению прилагаются следующие документы:</w:t>
      </w:r>
    </w:p>
    <w:p w:rsidR="00413D64" w:rsidRPr="003F6AD9" w:rsidRDefault="00413D64" w:rsidP="003F6AD9">
      <w:pPr>
        <w:jc w:val="both"/>
        <w:rPr>
          <w:sz w:val="28"/>
          <w:szCs w:val="28"/>
        </w:rPr>
      </w:pPr>
    </w:p>
    <w:p w:rsidR="0046504F" w:rsidRPr="003F6AD9" w:rsidRDefault="000D2ACD" w:rsidP="003F6AD9">
      <w:pPr>
        <w:widowControl w:val="0"/>
        <w:autoSpaceDE w:val="0"/>
        <w:autoSpaceDN w:val="0"/>
        <w:adjustRightInd w:val="0"/>
        <w:jc w:val="both"/>
        <w:outlineLvl w:val="0"/>
        <w:rPr>
          <w:rFonts w:ascii="Arial" w:hAnsi="Arial"/>
          <w:sz w:val="28"/>
          <w:szCs w:val="28"/>
        </w:rPr>
      </w:pPr>
      <w:r w:rsidRPr="003F6AD9">
        <w:rPr>
          <w:sz w:val="28"/>
          <w:szCs w:val="28"/>
        </w:rPr>
        <w:t>1)</w:t>
      </w:r>
      <w:r w:rsidR="00D311F3" w:rsidRPr="003F6AD9">
        <w:rPr>
          <w:sz w:val="28"/>
          <w:szCs w:val="28"/>
        </w:rPr>
        <w:t xml:space="preserve"> паспорт</w:t>
      </w:r>
      <w:r w:rsidR="003F6AD9" w:rsidRPr="003F6AD9">
        <w:rPr>
          <w:sz w:val="28"/>
          <w:szCs w:val="28"/>
        </w:rPr>
        <w:t xml:space="preserve"> или иные документы</w:t>
      </w:r>
      <w:r w:rsidRPr="003F6AD9">
        <w:rPr>
          <w:sz w:val="28"/>
          <w:szCs w:val="28"/>
        </w:rPr>
        <w:t>, удостове</w:t>
      </w:r>
      <w:r w:rsidR="003F6AD9" w:rsidRPr="003F6AD9">
        <w:rPr>
          <w:sz w:val="28"/>
          <w:szCs w:val="28"/>
        </w:rPr>
        <w:t>ряющие</w:t>
      </w:r>
      <w:r w:rsidR="00D311F3" w:rsidRPr="003F6AD9">
        <w:rPr>
          <w:sz w:val="28"/>
          <w:szCs w:val="28"/>
        </w:rPr>
        <w:t xml:space="preserve"> личность и подтверждающие</w:t>
      </w:r>
      <w:r w:rsidRPr="003F6AD9">
        <w:rPr>
          <w:sz w:val="28"/>
          <w:szCs w:val="28"/>
        </w:rPr>
        <w:t xml:space="preserve"> гражданство Российской Федерации заявителя и членов его семьи (предъявляются лично при подаче запроса);</w:t>
      </w:r>
    </w:p>
    <w:p w:rsidR="000D2ACD" w:rsidRPr="003F6AD9" w:rsidRDefault="003F6AD9" w:rsidP="003F6AD9">
      <w:pPr>
        <w:pStyle w:val="formattext"/>
        <w:jc w:val="both"/>
        <w:rPr>
          <w:sz w:val="28"/>
          <w:szCs w:val="28"/>
        </w:rPr>
      </w:pPr>
      <w:r w:rsidRPr="003F6AD9">
        <w:rPr>
          <w:sz w:val="28"/>
          <w:szCs w:val="28"/>
        </w:rPr>
        <w:t>1-1) паспорт или иные документы, удостоверяющие личность и подтверждающие</w:t>
      </w:r>
      <w:r w:rsidR="000D2ACD" w:rsidRPr="003F6AD9">
        <w:rPr>
          <w:sz w:val="28"/>
          <w:szCs w:val="28"/>
        </w:rPr>
        <w:t xml:space="preserve"> гражданство Российской Федерации представителя заявителя, и документа, подтверждающего в соответствии с законодательством Российской Федерации полномочия представителя заявителя (при подаче запроса представителем заявителя);</w:t>
      </w:r>
    </w:p>
    <w:p w:rsidR="009438C7" w:rsidRPr="003F6AD9" w:rsidRDefault="000D2ACD" w:rsidP="003F6AD9">
      <w:pPr>
        <w:jc w:val="both"/>
        <w:rPr>
          <w:sz w:val="28"/>
          <w:szCs w:val="28"/>
        </w:rPr>
      </w:pPr>
      <w:r w:rsidRPr="003F6AD9">
        <w:rPr>
          <w:sz w:val="28"/>
          <w:szCs w:val="28"/>
        </w:rPr>
        <w:t>2) 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w:t>
      </w:r>
      <w:r w:rsidR="00C760C1">
        <w:rPr>
          <w:sz w:val="28"/>
          <w:szCs w:val="28"/>
        </w:rPr>
        <w:t>ли расторжении брака, документы об установлении отцовства, перемене имени, свидетельство о государственной регистрации актов гражданского состояния, выданное компетентными органами иностранного государства и их нотариально удостоверенного перевода на русский язык и другие);</w:t>
      </w:r>
    </w:p>
    <w:p w:rsidR="000D2ACD" w:rsidRPr="003F6AD9" w:rsidRDefault="000D2ACD" w:rsidP="003F6AD9">
      <w:pPr>
        <w:jc w:val="both"/>
        <w:rPr>
          <w:sz w:val="28"/>
          <w:szCs w:val="28"/>
        </w:rPr>
      </w:pPr>
    </w:p>
    <w:p w:rsidR="000D2ACD" w:rsidRPr="003F6AD9" w:rsidRDefault="000D2ACD" w:rsidP="003F6AD9">
      <w:pPr>
        <w:jc w:val="both"/>
        <w:rPr>
          <w:sz w:val="28"/>
          <w:szCs w:val="28"/>
        </w:rPr>
      </w:pPr>
      <w:r w:rsidRPr="003F6AD9">
        <w:rPr>
          <w:sz w:val="28"/>
          <w:szCs w:val="28"/>
        </w:rPr>
        <w:t>3) документов, подтверждающих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0D2ACD" w:rsidRPr="003F6AD9" w:rsidRDefault="000D2ACD" w:rsidP="003F6AD9">
      <w:pPr>
        <w:jc w:val="both"/>
        <w:rPr>
          <w:sz w:val="28"/>
          <w:szCs w:val="28"/>
        </w:rPr>
      </w:pPr>
    </w:p>
    <w:p w:rsidR="000D2ACD" w:rsidRPr="003F6AD9" w:rsidRDefault="000D2ACD" w:rsidP="003F6AD9">
      <w:pPr>
        <w:jc w:val="both"/>
        <w:rPr>
          <w:sz w:val="28"/>
          <w:szCs w:val="28"/>
        </w:rPr>
      </w:pPr>
      <w:r w:rsidRPr="003F6AD9">
        <w:rPr>
          <w:sz w:val="28"/>
          <w:szCs w:val="28"/>
        </w:rPr>
        <w:lastRenderedPageBreak/>
        <w:t xml:space="preserve">4) </w:t>
      </w:r>
      <w:r w:rsidR="00C760C1">
        <w:rPr>
          <w:sz w:val="28"/>
          <w:szCs w:val="28"/>
        </w:rPr>
        <w:t>выписки из домовой книги или справки о регистрации по месту жительства о составе семьи и занимаемых жилых помещениях, справки</w:t>
      </w:r>
      <w:r w:rsidRPr="003F6AD9">
        <w:rPr>
          <w:sz w:val="28"/>
          <w:szCs w:val="28"/>
        </w:rPr>
        <w:t xml:space="preserve"> о составе семьи, выданной организацией частной формы собственности, осуществляющей управление жилым домом, подтверждающей факт совместного проживания гражданина и лиц, указанных в качестве членов его семьи, с указанием занимаемой общей площади жилого помещения;</w:t>
      </w:r>
    </w:p>
    <w:p w:rsidR="000D2ACD" w:rsidRPr="003F6AD9" w:rsidRDefault="000D2ACD" w:rsidP="003F6AD9">
      <w:pPr>
        <w:jc w:val="both"/>
        <w:rPr>
          <w:sz w:val="28"/>
          <w:szCs w:val="28"/>
        </w:rPr>
      </w:pPr>
    </w:p>
    <w:p w:rsidR="000D2ACD" w:rsidRPr="000D2ACD" w:rsidRDefault="000D2ACD" w:rsidP="003F6AD9">
      <w:pPr>
        <w:spacing w:before="100" w:beforeAutospacing="1" w:after="100" w:afterAutospacing="1"/>
        <w:jc w:val="both"/>
        <w:rPr>
          <w:sz w:val="28"/>
          <w:szCs w:val="28"/>
        </w:rPr>
      </w:pPr>
      <w:r w:rsidRPr="000D2ACD">
        <w:rPr>
          <w:sz w:val="28"/>
          <w:szCs w:val="28"/>
        </w:rPr>
        <w:t>5) правоустанавливающих документов на жилые помещения гражданина и членов его семьи, права на которые не зарегистрированы в Едином государственном реестре недвижимости;</w:t>
      </w:r>
    </w:p>
    <w:p w:rsidR="000D2ACD" w:rsidRPr="000D2ACD" w:rsidRDefault="000D2ACD" w:rsidP="003F6AD9">
      <w:pPr>
        <w:spacing w:before="100" w:beforeAutospacing="1" w:after="100" w:afterAutospacing="1"/>
        <w:jc w:val="both"/>
        <w:rPr>
          <w:sz w:val="28"/>
          <w:szCs w:val="28"/>
        </w:rPr>
      </w:pPr>
      <w:r w:rsidRPr="000D2ACD">
        <w:rPr>
          <w:sz w:val="28"/>
          <w:szCs w:val="28"/>
        </w:rPr>
        <w:t xml:space="preserve">8) документов, подтверждающих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пункте 3 части 2 статьи 57 </w:t>
      </w:r>
      <w:hyperlink r:id="rId7" w:history="1">
        <w:r w:rsidRPr="00261F2D">
          <w:rPr>
            <w:sz w:val="28"/>
            <w:szCs w:val="28"/>
          </w:rPr>
          <w:t>Жилищного кодекса Российской Федерации</w:t>
        </w:r>
      </w:hyperlink>
      <w:r w:rsidRPr="000D2ACD">
        <w:rPr>
          <w:sz w:val="28"/>
          <w:szCs w:val="28"/>
        </w:rPr>
        <w:t>;</w:t>
      </w:r>
    </w:p>
    <w:p w:rsidR="000D2ACD" w:rsidRPr="003F6AD9" w:rsidRDefault="000D2ACD" w:rsidP="003F6AD9">
      <w:pPr>
        <w:jc w:val="both"/>
        <w:rPr>
          <w:sz w:val="28"/>
          <w:szCs w:val="28"/>
        </w:rPr>
      </w:pPr>
      <w:r w:rsidRPr="003F6AD9">
        <w:rPr>
          <w:sz w:val="28"/>
          <w:szCs w:val="28"/>
        </w:rPr>
        <w:t xml:space="preserve">9) справки филиала Акционерного общества "Ростехинвентаризация - Федеральное БТИ" по Республике Коми или иной организации, осуществляющей государственный технический учет и (или) техническую инвентаризацию, в отношении жилых помещений гражданина и членов его семьи о наличии в собственности недвижимого имущества, расположенного по месту их жительства. </w:t>
      </w:r>
    </w:p>
    <w:p w:rsidR="000D2ACD" w:rsidRPr="003F6AD9" w:rsidRDefault="000D2ACD" w:rsidP="003F6AD9">
      <w:pPr>
        <w:jc w:val="both"/>
        <w:rPr>
          <w:sz w:val="28"/>
          <w:szCs w:val="28"/>
        </w:rPr>
      </w:pPr>
    </w:p>
    <w:p w:rsidR="000D2ACD" w:rsidRPr="003F6AD9" w:rsidRDefault="000D2ACD" w:rsidP="003F6AD9">
      <w:pPr>
        <w:jc w:val="both"/>
        <w:rPr>
          <w:snapToGrid w:val="0"/>
          <w:sz w:val="28"/>
          <w:szCs w:val="28"/>
        </w:rPr>
      </w:pPr>
      <w:r w:rsidRPr="003F6AD9">
        <w:rPr>
          <w:sz w:val="28"/>
          <w:szCs w:val="28"/>
        </w:rPr>
        <w:t>2.</w:t>
      </w:r>
      <w:r w:rsidR="00D436A8">
        <w:rPr>
          <w:rFonts w:eastAsia="Andale Sans UI" w:cs="Tahoma"/>
          <w:bCs/>
          <w:kern w:val="1"/>
          <w:sz w:val="28"/>
          <w:szCs w:val="28"/>
          <w:lang w:eastAsia="fa-IR" w:bidi="fa-IR"/>
        </w:rPr>
        <w:t xml:space="preserve"> п.</w:t>
      </w:r>
      <w:r w:rsidRPr="003F6AD9">
        <w:rPr>
          <w:rFonts w:eastAsia="Andale Sans UI" w:cs="Tahoma"/>
          <w:bCs/>
          <w:kern w:val="1"/>
          <w:sz w:val="28"/>
          <w:szCs w:val="28"/>
          <w:lang w:eastAsia="fa-IR" w:bidi="fa-IR"/>
        </w:rPr>
        <w:t xml:space="preserve"> 2.7.1 </w:t>
      </w:r>
      <w:r w:rsidRPr="003F6AD9">
        <w:rPr>
          <w:snapToGrid w:val="0"/>
          <w:sz w:val="28"/>
          <w:szCs w:val="28"/>
        </w:rPr>
        <w:t>изложить в следующей редакции:</w:t>
      </w:r>
    </w:p>
    <w:p w:rsidR="000D2ACD" w:rsidRPr="003F6AD9" w:rsidRDefault="003F6AD9" w:rsidP="003F6AD9">
      <w:pPr>
        <w:jc w:val="both"/>
        <w:rPr>
          <w:sz w:val="28"/>
          <w:szCs w:val="28"/>
        </w:rPr>
      </w:pPr>
      <w:r>
        <w:rPr>
          <w:sz w:val="28"/>
          <w:szCs w:val="28"/>
        </w:rPr>
        <w:t xml:space="preserve">    </w:t>
      </w:r>
      <w:r w:rsidR="000D2ACD" w:rsidRPr="003F6AD9">
        <w:rPr>
          <w:sz w:val="28"/>
          <w:szCs w:val="28"/>
        </w:rPr>
        <w:t>Гражданин вправе по собственной инициативе представить с запросом:</w:t>
      </w:r>
    </w:p>
    <w:p w:rsidR="000D2ACD" w:rsidRPr="000D2ACD" w:rsidRDefault="000D2ACD" w:rsidP="003F6AD9">
      <w:pPr>
        <w:spacing w:before="100" w:beforeAutospacing="1" w:after="100" w:afterAutospacing="1"/>
        <w:jc w:val="both"/>
        <w:rPr>
          <w:sz w:val="28"/>
          <w:szCs w:val="28"/>
        </w:rPr>
      </w:pPr>
      <w:r w:rsidRPr="000D2ACD">
        <w:rPr>
          <w:sz w:val="28"/>
          <w:szCs w:val="28"/>
        </w:rPr>
        <w:t>1) сведения в отношении жилых помещений заявителя и каждого из лиц, указанных в качестве членов его семьи, содержащиеся в Едином государственном реестре недвижимости,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недвижимости о правах отдельного лица на имевшиеся (имеющиеся) у него объекты недвижимого имущества, расположенные на территории Российской Федерации;</w:t>
      </w:r>
    </w:p>
    <w:p w:rsidR="000D2ACD" w:rsidRPr="003F6AD9" w:rsidRDefault="003F6AD9" w:rsidP="003F6AD9">
      <w:pPr>
        <w:jc w:val="both"/>
        <w:rPr>
          <w:sz w:val="28"/>
          <w:szCs w:val="28"/>
        </w:rPr>
      </w:pPr>
      <w:r w:rsidRPr="003F6AD9">
        <w:rPr>
          <w:sz w:val="28"/>
          <w:szCs w:val="28"/>
        </w:rPr>
        <w:t>2</w:t>
      </w:r>
      <w:r w:rsidR="000D2ACD" w:rsidRPr="003F6AD9">
        <w:rPr>
          <w:sz w:val="28"/>
          <w:szCs w:val="28"/>
        </w:rPr>
        <w:t>)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w:t>
      </w:r>
    </w:p>
    <w:p w:rsidR="000D2ACD" w:rsidRPr="003F6AD9" w:rsidRDefault="000D2ACD" w:rsidP="003F6AD9">
      <w:pPr>
        <w:jc w:val="both"/>
        <w:rPr>
          <w:sz w:val="28"/>
          <w:szCs w:val="28"/>
        </w:rPr>
      </w:pPr>
    </w:p>
    <w:p w:rsidR="000D2ACD" w:rsidRPr="00261F2D" w:rsidRDefault="003F6AD9" w:rsidP="003F6AD9">
      <w:pPr>
        <w:jc w:val="both"/>
        <w:rPr>
          <w:sz w:val="28"/>
          <w:szCs w:val="28"/>
        </w:rPr>
      </w:pPr>
      <w:r w:rsidRPr="003F6AD9">
        <w:rPr>
          <w:sz w:val="28"/>
          <w:szCs w:val="28"/>
        </w:rPr>
        <w:t>3</w:t>
      </w:r>
      <w:r w:rsidR="000D2ACD" w:rsidRPr="003F6AD9">
        <w:rPr>
          <w:sz w:val="28"/>
          <w:szCs w:val="28"/>
        </w:rPr>
        <w:t xml:space="preserve">)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выданные органом местного самоуправления в отношении жилых помещений частного жилищного фонда, муниципального жилищного фонда либо Министерством Республики Коми имущественных и земельных отношений в отношении жилых </w:t>
      </w:r>
      <w:r w:rsidR="000D2ACD" w:rsidRPr="003F6AD9">
        <w:rPr>
          <w:sz w:val="28"/>
          <w:szCs w:val="28"/>
        </w:rPr>
        <w:lastRenderedPageBreak/>
        <w:t xml:space="preserve">помещений государственного жилищного фонда Республики Коми, - для граждан, указанных в пункте 1 части 2 статьи 57 </w:t>
      </w:r>
      <w:hyperlink r:id="rId8" w:history="1">
        <w:r w:rsidR="000D2ACD" w:rsidRPr="00261F2D">
          <w:rPr>
            <w:rStyle w:val="a7"/>
            <w:color w:val="auto"/>
            <w:sz w:val="28"/>
            <w:szCs w:val="28"/>
            <w:u w:val="none"/>
          </w:rPr>
          <w:t>Жилищного кодекса Российской Федерации</w:t>
        </w:r>
      </w:hyperlink>
      <w:r w:rsidR="000D2ACD" w:rsidRPr="00261F2D">
        <w:rPr>
          <w:sz w:val="28"/>
          <w:szCs w:val="28"/>
        </w:rPr>
        <w:t>;</w:t>
      </w:r>
    </w:p>
    <w:p w:rsidR="000D2ACD" w:rsidRPr="003F6AD9" w:rsidRDefault="000D2ACD" w:rsidP="003F6AD9">
      <w:pPr>
        <w:jc w:val="both"/>
        <w:rPr>
          <w:sz w:val="28"/>
          <w:szCs w:val="28"/>
        </w:rPr>
      </w:pPr>
    </w:p>
    <w:p w:rsidR="000D2ACD" w:rsidRPr="003F6AD9" w:rsidRDefault="003F6AD9" w:rsidP="003F6AD9">
      <w:pPr>
        <w:jc w:val="both"/>
        <w:rPr>
          <w:sz w:val="28"/>
          <w:szCs w:val="28"/>
        </w:rPr>
      </w:pPr>
      <w:r w:rsidRPr="003F6AD9">
        <w:rPr>
          <w:sz w:val="28"/>
          <w:szCs w:val="28"/>
        </w:rPr>
        <w:t>4</w:t>
      </w:r>
      <w:r w:rsidR="000D2ACD" w:rsidRPr="003F6AD9">
        <w:rPr>
          <w:sz w:val="28"/>
          <w:szCs w:val="28"/>
        </w:rPr>
        <w:t>) справку о составе семьи, подтверждающую факт совместного проживания гражданина и лиц, указанных в качестве членов его семьи, с указанием занимаемой общей площади жилого помещения, в случае если орган местного самоуправления или подведомственная ему организация по месту жительства гражданина располагают такими сведениями;</w:t>
      </w:r>
    </w:p>
    <w:p w:rsidR="000D2ACD" w:rsidRPr="003F6AD9" w:rsidRDefault="000D2ACD" w:rsidP="003F6AD9">
      <w:pPr>
        <w:jc w:val="both"/>
        <w:rPr>
          <w:sz w:val="28"/>
          <w:szCs w:val="28"/>
        </w:rPr>
      </w:pPr>
    </w:p>
    <w:p w:rsidR="000D2ACD" w:rsidRPr="003F6AD9" w:rsidRDefault="003F6AD9" w:rsidP="003F6AD9">
      <w:pPr>
        <w:jc w:val="both"/>
        <w:rPr>
          <w:sz w:val="28"/>
          <w:szCs w:val="28"/>
        </w:rPr>
      </w:pPr>
      <w:r w:rsidRPr="003F6AD9">
        <w:rPr>
          <w:sz w:val="28"/>
          <w:szCs w:val="28"/>
        </w:rPr>
        <w:t>5</w:t>
      </w:r>
      <w:r w:rsidR="000D2ACD" w:rsidRPr="003F6AD9">
        <w:rPr>
          <w:sz w:val="28"/>
          <w:szCs w:val="28"/>
        </w:rPr>
        <w:t>) документы,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w:t>
      </w:r>
      <w:r w:rsidR="00C760C1">
        <w:rPr>
          <w:sz w:val="28"/>
          <w:szCs w:val="28"/>
        </w:rPr>
        <w:t>вства, о перемене имени, свидетельство о государственной регистрации актов гражданского состояния, выданное компетентными органами иностранного государства и их нотариально удостоверенного перевода на русский язык и другие</w:t>
      </w:r>
      <w:r w:rsidR="000D2ACD" w:rsidRPr="003F6AD9">
        <w:rPr>
          <w:sz w:val="28"/>
          <w:szCs w:val="28"/>
        </w:rPr>
        <w:t>).</w:t>
      </w:r>
    </w:p>
    <w:p w:rsidR="00D311F3" w:rsidRDefault="00D311F3" w:rsidP="003F6AD9">
      <w:pPr>
        <w:jc w:val="both"/>
        <w:rPr>
          <w:sz w:val="28"/>
          <w:szCs w:val="28"/>
        </w:rPr>
      </w:pPr>
    </w:p>
    <w:p w:rsidR="003F6AD9" w:rsidRDefault="003F6AD9" w:rsidP="003F6AD9">
      <w:pPr>
        <w:jc w:val="both"/>
        <w:rPr>
          <w:sz w:val="28"/>
          <w:szCs w:val="28"/>
        </w:rPr>
      </w:pPr>
    </w:p>
    <w:p w:rsidR="003F6AD9" w:rsidRDefault="005A55AC" w:rsidP="003F6AD9">
      <w:pPr>
        <w:jc w:val="both"/>
        <w:rPr>
          <w:sz w:val="28"/>
          <w:szCs w:val="28"/>
        </w:rPr>
      </w:pPr>
      <w:r>
        <w:rPr>
          <w:sz w:val="28"/>
          <w:szCs w:val="28"/>
        </w:rPr>
        <w:t>3.</w:t>
      </w:r>
      <w:r w:rsidR="003F6AD9">
        <w:rPr>
          <w:sz w:val="28"/>
          <w:szCs w:val="28"/>
        </w:rPr>
        <w:t xml:space="preserve"> </w:t>
      </w:r>
      <w:r w:rsidR="00D436A8">
        <w:rPr>
          <w:sz w:val="28"/>
          <w:szCs w:val="28"/>
        </w:rPr>
        <w:t>п.</w:t>
      </w:r>
      <w:r w:rsidR="003F6AD9">
        <w:rPr>
          <w:sz w:val="28"/>
          <w:szCs w:val="28"/>
        </w:rPr>
        <w:t>5.2 изложить в следующей редакции:</w:t>
      </w:r>
    </w:p>
    <w:p w:rsidR="006717A9" w:rsidRDefault="006717A9" w:rsidP="003F6AD9">
      <w:pPr>
        <w:jc w:val="both"/>
        <w:rPr>
          <w:sz w:val="28"/>
          <w:szCs w:val="28"/>
        </w:rPr>
      </w:pPr>
    </w:p>
    <w:p w:rsidR="005A55AC" w:rsidRDefault="003F6AD9" w:rsidP="003F6AD9">
      <w:pPr>
        <w:jc w:val="both"/>
        <w:rPr>
          <w:sz w:val="28"/>
          <w:szCs w:val="28"/>
        </w:rPr>
      </w:pPr>
      <w:r>
        <w:rPr>
          <w:sz w:val="28"/>
          <w:szCs w:val="28"/>
        </w:rPr>
        <w:t xml:space="preserve"> </w:t>
      </w:r>
      <w:r w:rsidR="0023528B" w:rsidRPr="006717A9">
        <w:rPr>
          <w:sz w:val="28"/>
          <w:szCs w:val="28"/>
        </w:rPr>
        <w:t>Заявитель может обратиться с жалобой в том числе в следующих случаях:</w:t>
      </w:r>
    </w:p>
    <w:p w:rsidR="0023528B" w:rsidRPr="006717A9" w:rsidRDefault="0023528B" w:rsidP="003F6AD9">
      <w:pPr>
        <w:jc w:val="both"/>
        <w:rPr>
          <w:sz w:val="28"/>
          <w:szCs w:val="28"/>
        </w:rPr>
      </w:pPr>
      <w:r w:rsidRPr="006717A9">
        <w:rPr>
          <w:sz w:val="28"/>
          <w:szCs w:val="28"/>
        </w:rPr>
        <w:br/>
        <w:t xml:space="preserve">1) нарушение срока регистрации запроса о предоставлении государственной или муниципальной услуги, </w:t>
      </w:r>
    </w:p>
    <w:p w:rsidR="0023528B" w:rsidRPr="006717A9" w:rsidRDefault="0023528B" w:rsidP="003F6AD9">
      <w:pPr>
        <w:jc w:val="both"/>
        <w:rPr>
          <w:sz w:val="28"/>
          <w:szCs w:val="28"/>
        </w:rPr>
      </w:pPr>
      <w:r w:rsidRPr="006717A9">
        <w:rPr>
          <w:sz w:val="28"/>
          <w:szCs w:val="28"/>
        </w:rPr>
        <w:t xml:space="preserve">2) нарушение срока предоставления государственной или муниципальной услуги. </w:t>
      </w:r>
    </w:p>
    <w:p w:rsidR="0023528B" w:rsidRPr="006717A9" w:rsidRDefault="0023528B" w:rsidP="003F6AD9">
      <w:pPr>
        <w:jc w:val="both"/>
        <w:rPr>
          <w:sz w:val="28"/>
          <w:szCs w:val="28"/>
        </w:rPr>
      </w:pPr>
      <w:r w:rsidRPr="006717A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23528B" w:rsidRPr="006717A9" w:rsidRDefault="0023528B" w:rsidP="003F6AD9">
      <w:pPr>
        <w:jc w:val="both"/>
        <w:rPr>
          <w:sz w:val="28"/>
          <w:szCs w:val="28"/>
        </w:rPr>
      </w:pPr>
    </w:p>
    <w:p w:rsidR="0023528B" w:rsidRPr="006717A9" w:rsidRDefault="0023528B" w:rsidP="003F6AD9">
      <w:pPr>
        <w:jc w:val="both"/>
        <w:rPr>
          <w:sz w:val="28"/>
          <w:szCs w:val="28"/>
        </w:rPr>
      </w:pPr>
      <w:r w:rsidRPr="006717A9">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rsidR="0023528B" w:rsidRPr="006717A9" w:rsidRDefault="0023528B" w:rsidP="003F6AD9">
      <w:pPr>
        <w:jc w:val="both"/>
        <w:rPr>
          <w:sz w:val="28"/>
          <w:szCs w:val="28"/>
        </w:rPr>
      </w:pPr>
    </w:p>
    <w:p w:rsidR="006717A9" w:rsidRDefault="0023528B" w:rsidP="003F6AD9">
      <w:pPr>
        <w:jc w:val="both"/>
        <w:rPr>
          <w:sz w:val="28"/>
          <w:szCs w:val="28"/>
        </w:rPr>
      </w:pPr>
      <w:r w:rsidRPr="006717A9">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717A9" w:rsidRDefault="006717A9" w:rsidP="003F6AD9">
      <w:pPr>
        <w:jc w:val="both"/>
        <w:rPr>
          <w:sz w:val="28"/>
          <w:szCs w:val="28"/>
        </w:rPr>
      </w:pPr>
    </w:p>
    <w:p w:rsidR="0023528B" w:rsidRPr="006717A9" w:rsidRDefault="0023528B" w:rsidP="003F6AD9">
      <w:pPr>
        <w:jc w:val="both"/>
        <w:rPr>
          <w:sz w:val="28"/>
          <w:szCs w:val="28"/>
        </w:rPr>
      </w:pPr>
      <w:r w:rsidRPr="006717A9">
        <w:rPr>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w:t>
      </w:r>
      <w:r w:rsidRPr="006717A9">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23528B" w:rsidRPr="006717A9" w:rsidRDefault="0023528B" w:rsidP="003F6AD9">
      <w:pPr>
        <w:jc w:val="both"/>
        <w:rPr>
          <w:sz w:val="28"/>
          <w:szCs w:val="28"/>
        </w:rPr>
      </w:pPr>
    </w:p>
    <w:p w:rsidR="0023528B" w:rsidRPr="006717A9" w:rsidRDefault="0023528B" w:rsidP="00423512">
      <w:pPr>
        <w:jc w:val="both"/>
        <w:rPr>
          <w:sz w:val="28"/>
          <w:szCs w:val="28"/>
        </w:rPr>
      </w:pPr>
      <w:r w:rsidRPr="006717A9">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w:t>
      </w:r>
      <w:r w:rsidR="006717A9">
        <w:rPr>
          <w:sz w:val="28"/>
          <w:szCs w:val="28"/>
        </w:rPr>
        <w:t xml:space="preserve"> </w:t>
      </w:r>
      <w:r w:rsidRPr="006717A9">
        <w:rPr>
          <w:sz w:val="28"/>
          <w:szCs w:val="28"/>
        </w:rPr>
        <w:t xml:space="preserve">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23528B" w:rsidRPr="006717A9" w:rsidRDefault="0023528B" w:rsidP="003F6AD9">
      <w:pPr>
        <w:jc w:val="both"/>
        <w:rPr>
          <w:sz w:val="28"/>
          <w:szCs w:val="28"/>
        </w:rPr>
      </w:pPr>
    </w:p>
    <w:p w:rsidR="0023528B" w:rsidRPr="006717A9" w:rsidRDefault="0023528B" w:rsidP="003F6AD9">
      <w:pPr>
        <w:jc w:val="both"/>
        <w:rPr>
          <w:sz w:val="28"/>
          <w:szCs w:val="28"/>
        </w:rPr>
      </w:pPr>
      <w:r w:rsidRPr="006717A9">
        <w:rPr>
          <w:sz w:val="28"/>
          <w:szCs w:val="28"/>
        </w:rPr>
        <w:t>8) нарушение срока или порядка выдачи документов по результатам предоставления государственной или муниципальной услуги;</w:t>
      </w:r>
    </w:p>
    <w:p w:rsidR="0023528B" w:rsidRPr="006717A9" w:rsidRDefault="0023528B" w:rsidP="003F6AD9">
      <w:pPr>
        <w:jc w:val="both"/>
        <w:rPr>
          <w:sz w:val="28"/>
          <w:szCs w:val="28"/>
        </w:rPr>
      </w:pPr>
    </w:p>
    <w:p w:rsidR="0023528B" w:rsidRDefault="0023528B" w:rsidP="003F6AD9">
      <w:pPr>
        <w:jc w:val="both"/>
        <w:rPr>
          <w:sz w:val="28"/>
          <w:szCs w:val="28"/>
        </w:rPr>
      </w:pPr>
      <w:r w:rsidRPr="006717A9">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C760C1">
        <w:rPr>
          <w:sz w:val="28"/>
          <w:szCs w:val="28"/>
        </w:rPr>
        <w:t>В указанном случае досудебное (внесудебное)</w:t>
      </w:r>
      <w:r w:rsidR="00A60E7C">
        <w:rPr>
          <w:sz w:val="28"/>
          <w:szCs w:val="28"/>
        </w:rPr>
        <w:t xml:space="preserve">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(бездействия)которого обжалуются, возложена функция по предоставлению соответствующих государственных или муниципальных </w:t>
      </w:r>
      <w:r w:rsidR="006F0DF4">
        <w:rPr>
          <w:sz w:val="28"/>
          <w:szCs w:val="28"/>
        </w:rPr>
        <w:t>услуг в полном объеме и порядке, определенном частью 1,3 статьи 16 Федерального Закона от 27.07.2010 №2010-ФЗ «Об организации предоставления государственных и муниципальных услуг»</w:t>
      </w:r>
    </w:p>
    <w:p w:rsidR="00423512" w:rsidRPr="006717A9" w:rsidRDefault="00423512" w:rsidP="003F6AD9">
      <w:pPr>
        <w:jc w:val="both"/>
        <w:rPr>
          <w:sz w:val="28"/>
          <w:szCs w:val="28"/>
        </w:rPr>
      </w:pPr>
    </w:p>
    <w:p w:rsidR="0023528B" w:rsidRDefault="0023528B" w:rsidP="003F6AD9">
      <w:pPr>
        <w:jc w:val="both"/>
        <w:rPr>
          <w:sz w:val="28"/>
          <w:szCs w:val="28"/>
        </w:rPr>
      </w:pPr>
      <w:r w:rsidRPr="006717A9">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w:t>
      </w:r>
      <w:r w:rsidR="006F0DF4">
        <w:rPr>
          <w:sz w:val="28"/>
          <w:szCs w:val="28"/>
        </w:rPr>
        <w:t>енной или муниципальной услуги, за исключением случаев, предусмотренных пунктом 4 части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(бездействия)многофункционального центра</w:t>
      </w:r>
      <w:r w:rsidR="00BA2AB2">
        <w:rPr>
          <w:sz w:val="28"/>
          <w:szCs w:val="28"/>
        </w:rPr>
        <w:t xml:space="preserve">,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и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A268CE" w:rsidRDefault="00A268CE" w:rsidP="003F6AD9">
      <w:pPr>
        <w:jc w:val="both"/>
        <w:rPr>
          <w:sz w:val="28"/>
          <w:szCs w:val="28"/>
        </w:rPr>
      </w:pPr>
    </w:p>
    <w:p w:rsidR="00BA2AB2" w:rsidRDefault="00BA2AB2" w:rsidP="003F6AD9">
      <w:pPr>
        <w:jc w:val="both"/>
        <w:rPr>
          <w:sz w:val="28"/>
          <w:szCs w:val="28"/>
        </w:rPr>
      </w:pPr>
    </w:p>
    <w:p w:rsidR="00BA2AB2" w:rsidRDefault="00BA2AB2" w:rsidP="003F6AD9">
      <w:pPr>
        <w:jc w:val="both"/>
        <w:rPr>
          <w:sz w:val="28"/>
          <w:szCs w:val="28"/>
        </w:rPr>
      </w:pPr>
    </w:p>
    <w:p w:rsidR="00A268CE" w:rsidRDefault="00B566D4" w:rsidP="003F6AD9">
      <w:pPr>
        <w:jc w:val="both"/>
        <w:rPr>
          <w:sz w:val="28"/>
          <w:szCs w:val="28"/>
        </w:rPr>
      </w:pPr>
      <w:r>
        <w:rPr>
          <w:sz w:val="28"/>
          <w:szCs w:val="28"/>
        </w:rPr>
        <w:lastRenderedPageBreak/>
        <w:t>3.</w:t>
      </w:r>
      <w:r w:rsidR="00A42E78">
        <w:rPr>
          <w:sz w:val="28"/>
          <w:szCs w:val="28"/>
        </w:rPr>
        <w:t xml:space="preserve"> внести </w:t>
      </w:r>
      <w:r>
        <w:rPr>
          <w:sz w:val="28"/>
          <w:szCs w:val="28"/>
        </w:rPr>
        <w:t>дополнение в п. 5.13</w:t>
      </w:r>
    </w:p>
    <w:p w:rsidR="0046434A" w:rsidRDefault="0046434A" w:rsidP="003F6AD9">
      <w:pPr>
        <w:jc w:val="both"/>
      </w:pPr>
    </w:p>
    <w:p w:rsidR="00A42E78" w:rsidRPr="00D436A8" w:rsidRDefault="00D436A8" w:rsidP="003F6AD9">
      <w:pPr>
        <w:jc w:val="both"/>
        <w:rPr>
          <w:sz w:val="28"/>
          <w:szCs w:val="28"/>
        </w:rPr>
      </w:pPr>
      <w:r>
        <w:rPr>
          <w:sz w:val="28"/>
          <w:szCs w:val="28"/>
        </w:rPr>
        <w:t>п</w:t>
      </w:r>
      <w:r w:rsidRPr="00D436A8">
        <w:rPr>
          <w:sz w:val="28"/>
          <w:szCs w:val="28"/>
        </w:rPr>
        <w:t>п.3</w:t>
      </w:r>
      <w:r w:rsidR="00A42E78">
        <w:t xml:space="preserve"> </w:t>
      </w:r>
      <w:r w:rsidR="00A42E78" w:rsidRPr="00D436A8">
        <w:rPr>
          <w:sz w:val="28"/>
          <w:szCs w:val="28"/>
        </w:rPr>
        <w:t>В случае признания жалобы подлежащей удовлетв</w:t>
      </w:r>
      <w:r w:rsidR="00B566D4" w:rsidRPr="00D436A8">
        <w:rPr>
          <w:sz w:val="28"/>
          <w:szCs w:val="28"/>
        </w:rPr>
        <w:t xml:space="preserve">орению в ответе заявителю, </w:t>
      </w:r>
      <w:r w:rsidR="00A42E78" w:rsidRPr="00D436A8">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w:t>
      </w:r>
      <w:r w:rsidR="00B566D4" w:rsidRPr="00D436A8">
        <w:rPr>
          <w:sz w:val="28"/>
          <w:szCs w:val="28"/>
        </w:rPr>
        <w:t xml:space="preserve">усмотренной частью </w:t>
      </w:r>
      <w:r w:rsidR="00A42E78" w:rsidRPr="00D436A8">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46434A" w:rsidRPr="00D436A8" w:rsidRDefault="0046434A" w:rsidP="003F6AD9">
      <w:pPr>
        <w:jc w:val="both"/>
        <w:rPr>
          <w:sz w:val="28"/>
          <w:szCs w:val="28"/>
        </w:rPr>
      </w:pPr>
    </w:p>
    <w:p w:rsidR="00A42E78" w:rsidRPr="00D436A8" w:rsidRDefault="00D436A8" w:rsidP="003F6AD9">
      <w:pPr>
        <w:jc w:val="both"/>
        <w:rPr>
          <w:sz w:val="28"/>
          <w:szCs w:val="28"/>
        </w:rPr>
      </w:pPr>
      <w:r>
        <w:rPr>
          <w:sz w:val="28"/>
          <w:szCs w:val="28"/>
        </w:rPr>
        <w:t>п</w:t>
      </w:r>
      <w:r w:rsidRPr="00D436A8">
        <w:rPr>
          <w:sz w:val="28"/>
          <w:szCs w:val="28"/>
        </w:rPr>
        <w:t>п.4</w:t>
      </w:r>
      <w:r w:rsidR="00A42E78" w:rsidRPr="00D436A8">
        <w:rPr>
          <w:sz w:val="28"/>
          <w:szCs w:val="28"/>
        </w:rPr>
        <w:t xml:space="preserve"> </w:t>
      </w:r>
      <w:proofErr w:type="gramStart"/>
      <w:r w:rsidR="00A42E78" w:rsidRPr="00D436A8">
        <w:rPr>
          <w:sz w:val="28"/>
          <w:szCs w:val="28"/>
        </w:rPr>
        <w:t>В</w:t>
      </w:r>
      <w:proofErr w:type="gramEnd"/>
      <w:r w:rsidR="00A42E78" w:rsidRPr="00D436A8">
        <w:rPr>
          <w:sz w:val="28"/>
          <w:szCs w:val="28"/>
        </w:rPr>
        <w:t xml:space="preserve"> случае признания жалобы не подлежащей удовлетв</w:t>
      </w:r>
      <w:r w:rsidR="0046434A" w:rsidRPr="00D436A8">
        <w:rPr>
          <w:sz w:val="28"/>
          <w:szCs w:val="28"/>
        </w:rPr>
        <w:t xml:space="preserve">орению в ответе </w:t>
      </w:r>
      <w:r w:rsidRPr="00D436A8">
        <w:rPr>
          <w:sz w:val="28"/>
          <w:szCs w:val="28"/>
        </w:rPr>
        <w:t>заявителю, даются</w:t>
      </w:r>
      <w:r w:rsidR="00A42E78" w:rsidRPr="00D436A8">
        <w:rPr>
          <w:sz w:val="28"/>
          <w:szCs w:val="28"/>
        </w:rPr>
        <w:t xml:space="preserve"> аргументированные разъяснения о причинах принятого решения, а также информация о порядке обжалования принятого решения</w:t>
      </w:r>
      <w:r w:rsidR="0046434A" w:rsidRPr="00D436A8">
        <w:rPr>
          <w:sz w:val="28"/>
          <w:szCs w:val="28"/>
        </w:rPr>
        <w:t>.</w:t>
      </w:r>
    </w:p>
    <w:p w:rsidR="00A42E78" w:rsidRPr="00D436A8" w:rsidRDefault="00A42E78" w:rsidP="003F6AD9">
      <w:pPr>
        <w:jc w:val="both"/>
        <w:rPr>
          <w:sz w:val="28"/>
          <w:szCs w:val="28"/>
        </w:rPr>
      </w:pPr>
    </w:p>
    <w:p w:rsidR="00A42E78" w:rsidRPr="00D436A8" w:rsidRDefault="00D436A8" w:rsidP="003F6AD9">
      <w:pPr>
        <w:jc w:val="both"/>
        <w:rPr>
          <w:sz w:val="28"/>
          <w:szCs w:val="28"/>
        </w:rPr>
      </w:pPr>
      <w:r>
        <w:rPr>
          <w:sz w:val="28"/>
          <w:szCs w:val="28"/>
        </w:rPr>
        <w:t>п</w:t>
      </w:r>
      <w:r w:rsidRPr="00D436A8">
        <w:rPr>
          <w:sz w:val="28"/>
          <w:szCs w:val="28"/>
        </w:rPr>
        <w:t>п.5</w:t>
      </w:r>
      <w:r w:rsidR="00A42E78" w:rsidRPr="00D436A8">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A42E78" w:rsidRPr="00D436A8" w:rsidSect="000D2ACD">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6A5E"/>
    <w:multiLevelType w:val="hybridMultilevel"/>
    <w:tmpl w:val="FEB05D1A"/>
    <w:lvl w:ilvl="0" w:tplc="64AC74DE">
      <w:start w:val="1"/>
      <w:numFmt w:val="decimal"/>
      <w:lvlText w:val="%1."/>
      <w:lvlJc w:val="left"/>
      <w:pPr>
        <w:ind w:left="720" w:hanging="360"/>
      </w:pPr>
      <w:rPr>
        <w:rFonts w:eastAsia="Andale Sans UI"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9F3BFF"/>
    <w:multiLevelType w:val="hybridMultilevel"/>
    <w:tmpl w:val="98242EBE"/>
    <w:lvl w:ilvl="0" w:tplc="C560AAE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4F"/>
    <w:rsid w:val="00015251"/>
    <w:rsid w:val="0004644D"/>
    <w:rsid w:val="000D2ACD"/>
    <w:rsid w:val="000F273B"/>
    <w:rsid w:val="00205D38"/>
    <w:rsid w:val="0023528B"/>
    <w:rsid w:val="00261F2D"/>
    <w:rsid w:val="002F2C60"/>
    <w:rsid w:val="002F61FE"/>
    <w:rsid w:val="003F6AD9"/>
    <w:rsid w:val="00413D64"/>
    <w:rsid w:val="00423512"/>
    <w:rsid w:val="0046434A"/>
    <w:rsid w:val="0046504F"/>
    <w:rsid w:val="00483AC5"/>
    <w:rsid w:val="00506FE9"/>
    <w:rsid w:val="005A55AC"/>
    <w:rsid w:val="005C6BD5"/>
    <w:rsid w:val="006717A9"/>
    <w:rsid w:val="006F0DF4"/>
    <w:rsid w:val="009438C7"/>
    <w:rsid w:val="00A268CE"/>
    <w:rsid w:val="00A42E78"/>
    <w:rsid w:val="00A60E7C"/>
    <w:rsid w:val="00AC61B3"/>
    <w:rsid w:val="00B566D4"/>
    <w:rsid w:val="00B96447"/>
    <w:rsid w:val="00BA2AB2"/>
    <w:rsid w:val="00C760C1"/>
    <w:rsid w:val="00D311F3"/>
    <w:rsid w:val="00D436A8"/>
    <w:rsid w:val="00DB274E"/>
    <w:rsid w:val="00ED0408"/>
    <w:rsid w:val="00F84BF5"/>
    <w:rsid w:val="00FE6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755DD-A727-40F5-91BD-A7C66B87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04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DB27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B27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qFormat/>
    <w:rsid w:val="0046504F"/>
    <w:pPr>
      <w:keepNext/>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6504F"/>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4650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46504F"/>
    <w:pPr>
      <w:spacing w:after="160" w:line="240" w:lineRule="exact"/>
    </w:pPr>
    <w:rPr>
      <w:rFonts w:ascii="Verdana" w:hAnsi="Verdana"/>
      <w:szCs w:val="24"/>
      <w:lang w:val="en-US" w:eastAsia="en-US"/>
    </w:rPr>
  </w:style>
  <w:style w:type="character" w:customStyle="1" w:styleId="ConsPlusNormal0">
    <w:name w:val="ConsPlusNormal Знак"/>
    <w:link w:val="ConsPlusNormal"/>
    <w:rsid w:val="0046504F"/>
    <w:rPr>
      <w:rFonts w:ascii="Arial" w:eastAsia="Times New Roman" w:hAnsi="Arial" w:cs="Arial"/>
      <w:sz w:val="20"/>
      <w:szCs w:val="20"/>
      <w:lang w:eastAsia="ru-RU"/>
    </w:rPr>
  </w:style>
  <w:style w:type="paragraph" w:styleId="a4">
    <w:name w:val="Balloon Text"/>
    <w:basedOn w:val="a"/>
    <w:link w:val="a5"/>
    <w:uiPriority w:val="99"/>
    <w:semiHidden/>
    <w:unhideWhenUsed/>
    <w:rsid w:val="0046504F"/>
    <w:rPr>
      <w:rFonts w:ascii="Tahoma" w:hAnsi="Tahoma" w:cs="Tahoma"/>
      <w:sz w:val="16"/>
      <w:szCs w:val="16"/>
    </w:rPr>
  </w:style>
  <w:style w:type="character" w:customStyle="1" w:styleId="a5">
    <w:name w:val="Текст выноски Знак"/>
    <w:basedOn w:val="a0"/>
    <w:link w:val="a4"/>
    <w:uiPriority w:val="99"/>
    <w:semiHidden/>
    <w:rsid w:val="0046504F"/>
    <w:rPr>
      <w:rFonts w:ascii="Tahoma" w:eastAsia="Times New Roman" w:hAnsi="Tahoma" w:cs="Tahoma"/>
      <w:sz w:val="16"/>
      <w:szCs w:val="16"/>
      <w:lang w:eastAsia="ru-RU"/>
    </w:rPr>
  </w:style>
  <w:style w:type="paragraph" w:customStyle="1" w:styleId="ConsPlusTitle">
    <w:name w:val="ConsPlusTitle"/>
    <w:rsid w:val="000F2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0F273B"/>
    <w:pPr>
      <w:ind w:left="720"/>
      <w:contextualSpacing/>
    </w:pPr>
  </w:style>
  <w:style w:type="character" w:customStyle="1" w:styleId="10">
    <w:name w:val="Заголовок 1 Знак"/>
    <w:basedOn w:val="a0"/>
    <w:link w:val="1"/>
    <w:uiPriority w:val="9"/>
    <w:rsid w:val="00DB274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DB274E"/>
    <w:rPr>
      <w:rFonts w:asciiTheme="majorHAnsi" w:eastAsiaTheme="majorEastAsia" w:hAnsiTheme="majorHAnsi" w:cstheme="majorBidi"/>
      <w:color w:val="365F91" w:themeColor="accent1" w:themeShade="BF"/>
      <w:sz w:val="26"/>
      <w:szCs w:val="26"/>
      <w:lang w:eastAsia="ru-RU"/>
    </w:rPr>
  </w:style>
  <w:style w:type="paragraph" w:customStyle="1" w:styleId="formattext">
    <w:name w:val="formattext"/>
    <w:basedOn w:val="a"/>
    <w:rsid w:val="000D2ACD"/>
    <w:pPr>
      <w:spacing w:before="100" w:beforeAutospacing="1" w:after="100" w:afterAutospacing="1"/>
    </w:pPr>
    <w:rPr>
      <w:szCs w:val="24"/>
    </w:rPr>
  </w:style>
  <w:style w:type="character" w:styleId="a7">
    <w:name w:val="Hyperlink"/>
    <w:basedOn w:val="a0"/>
    <w:uiPriority w:val="99"/>
    <w:semiHidden/>
    <w:unhideWhenUsed/>
    <w:rsid w:val="000D2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074446">
      <w:bodyDiv w:val="1"/>
      <w:marLeft w:val="0"/>
      <w:marRight w:val="0"/>
      <w:marTop w:val="0"/>
      <w:marBottom w:val="0"/>
      <w:divBdr>
        <w:top w:val="none" w:sz="0" w:space="0" w:color="auto"/>
        <w:left w:val="none" w:sz="0" w:space="0" w:color="auto"/>
        <w:bottom w:val="none" w:sz="0" w:space="0" w:color="auto"/>
        <w:right w:val="none" w:sz="0" w:space="0" w:color="auto"/>
      </w:divBdr>
      <w:divsChild>
        <w:div w:id="1233005629">
          <w:marLeft w:val="0"/>
          <w:marRight w:val="0"/>
          <w:marTop w:val="0"/>
          <w:marBottom w:val="0"/>
          <w:divBdr>
            <w:top w:val="none" w:sz="0" w:space="0" w:color="auto"/>
            <w:left w:val="none" w:sz="0" w:space="0" w:color="auto"/>
            <w:bottom w:val="none" w:sz="0" w:space="0" w:color="auto"/>
            <w:right w:val="none" w:sz="0" w:space="0" w:color="auto"/>
          </w:divBdr>
          <w:divsChild>
            <w:div w:id="1115752203">
              <w:marLeft w:val="0"/>
              <w:marRight w:val="0"/>
              <w:marTop w:val="0"/>
              <w:marBottom w:val="0"/>
              <w:divBdr>
                <w:top w:val="none" w:sz="0" w:space="0" w:color="auto"/>
                <w:left w:val="none" w:sz="0" w:space="0" w:color="auto"/>
                <w:bottom w:val="none" w:sz="0" w:space="0" w:color="auto"/>
                <w:right w:val="none" w:sz="0" w:space="0" w:color="auto"/>
              </w:divBdr>
              <w:divsChild>
                <w:div w:id="1250040815">
                  <w:marLeft w:val="0"/>
                  <w:marRight w:val="0"/>
                  <w:marTop w:val="0"/>
                  <w:marBottom w:val="0"/>
                  <w:divBdr>
                    <w:top w:val="none" w:sz="0" w:space="0" w:color="auto"/>
                    <w:left w:val="none" w:sz="0" w:space="0" w:color="auto"/>
                    <w:bottom w:val="none" w:sz="0" w:space="0" w:color="auto"/>
                    <w:right w:val="none" w:sz="0" w:space="0" w:color="auto"/>
                  </w:divBdr>
                  <w:divsChild>
                    <w:div w:id="707608472">
                      <w:marLeft w:val="0"/>
                      <w:marRight w:val="0"/>
                      <w:marTop w:val="0"/>
                      <w:marBottom w:val="0"/>
                      <w:divBdr>
                        <w:top w:val="none" w:sz="0" w:space="0" w:color="auto"/>
                        <w:left w:val="none" w:sz="0" w:space="0" w:color="auto"/>
                        <w:bottom w:val="none" w:sz="0" w:space="0" w:color="auto"/>
                        <w:right w:val="none" w:sz="0" w:space="0" w:color="auto"/>
                      </w:divBdr>
                      <w:divsChild>
                        <w:div w:id="1962611187">
                          <w:marLeft w:val="0"/>
                          <w:marRight w:val="0"/>
                          <w:marTop w:val="0"/>
                          <w:marBottom w:val="0"/>
                          <w:divBdr>
                            <w:top w:val="none" w:sz="0" w:space="0" w:color="auto"/>
                            <w:left w:val="none" w:sz="0" w:space="0" w:color="auto"/>
                            <w:bottom w:val="none" w:sz="0" w:space="0" w:color="auto"/>
                            <w:right w:val="none" w:sz="0" w:space="0" w:color="auto"/>
                          </w:divBdr>
                          <w:divsChild>
                            <w:div w:id="764545241">
                              <w:marLeft w:val="0"/>
                              <w:marRight w:val="0"/>
                              <w:marTop w:val="0"/>
                              <w:marBottom w:val="0"/>
                              <w:divBdr>
                                <w:top w:val="none" w:sz="0" w:space="0" w:color="auto"/>
                                <w:left w:val="none" w:sz="0" w:space="0" w:color="auto"/>
                                <w:bottom w:val="none" w:sz="0" w:space="0" w:color="auto"/>
                                <w:right w:val="none" w:sz="0" w:space="0" w:color="auto"/>
                              </w:divBdr>
                              <w:divsChild>
                                <w:div w:id="1290622596">
                                  <w:marLeft w:val="0"/>
                                  <w:marRight w:val="0"/>
                                  <w:marTop w:val="0"/>
                                  <w:marBottom w:val="0"/>
                                  <w:divBdr>
                                    <w:top w:val="none" w:sz="0" w:space="0" w:color="auto"/>
                                    <w:left w:val="none" w:sz="0" w:space="0" w:color="auto"/>
                                    <w:bottom w:val="none" w:sz="0" w:space="0" w:color="auto"/>
                                    <w:right w:val="none" w:sz="0" w:space="0" w:color="auto"/>
                                  </w:divBdr>
                                  <w:divsChild>
                                    <w:div w:id="1131090547">
                                      <w:marLeft w:val="0"/>
                                      <w:marRight w:val="0"/>
                                      <w:marTop w:val="0"/>
                                      <w:marBottom w:val="0"/>
                                      <w:divBdr>
                                        <w:top w:val="none" w:sz="0" w:space="0" w:color="auto"/>
                                        <w:left w:val="none" w:sz="0" w:space="0" w:color="auto"/>
                                        <w:bottom w:val="none" w:sz="0" w:space="0" w:color="auto"/>
                                        <w:right w:val="none" w:sz="0" w:space="0" w:color="auto"/>
                                      </w:divBdr>
                                      <w:divsChild>
                                        <w:div w:id="247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889746">
      <w:bodyDiv w:val="1"/>
      <w:marLeft w:val="0"/>
      <w:marRight w:val="0"/>
      <w:marTop w:val="0"/>
      <w:marBottom w:val="0"/>
      <w:divBdr>
        <w:top w:val="none" w:sz="0" w:space="0" w:color="auto"/>
        <w:left w:val="none" w:sz="0" w:space="0" w:color="auto"/>
        <w:bottom w:val="none" w:sz="0" w:space="0" w:color="auto"/>
        <w:right w:val="none" w:sz="0" w:space="0" w:color="auto"/>
      </w:divBdr>
      <w:divsChild>
        <w:div w:id="354230826">
          <w:marLeft w:val="0"/>
          <w:marRight w:val="0"/>
          <w:marTop w:val="0"/>
          <w:marBottom w:val="0"/>
          <w:divBdr>
            <w:top w:val="none" w:sz="0" w:space="0" w:color="auto"/>
            <w:left w:val="none" w:sz="0" w:space="0" w:color="auto"/>
            <w:bottom w:val="none" w:sz="0" w:space="0" w:color="auto"/>
            <w:right w:val="none" w:sz="0" w:space="0" w:color="auto"/>
          </w:divBdr>
          <w:divsChild>
            <w:div w:id="1076633092">
              <w:marLeft w:val="0"/>
              <w:marRight w:val="0"/>
              <w:marTop w:val="0"/>
              <w:marBottom w:val="0"/>
              <w:divBdr>
                <w:top w:val="none" w:sz="0" w:space="0" w:color="auto"/>
                <w:left w:val="none" w:sz="0" w:space="0" w:color="auto"/>
                <w:bottom w:val="none" w:sz="0" w:space="0" w:color="auto"/>
                <w:right w:val="none" w:sz="0" w:space="0" w:color="auto"/>
              </w:divBdr>
              <w:divsChild>
                <w:div w:id="156503436">
                  <w:marLeft w:val="0"/>
                  <w:marRight w:val="0"/>
                  <w:marTop w:val="0"/>
                  <w:marBottom w:val="0"/>
                  <w:divBdr>
                    <w:top w:val="none" w:sz="0" w:space="0" w:color="auto"/>
                    <w:left w:val="none" w:sz="0" w:space="0" w:color="auto"/>
                    <w:bottom w:val="none" w:sz="0" w:space="0" w:color="auto"/>
                    <w:right w:val="none" w:sz="0" w:space="0" w:color="auto"/>
                  </w:divBdr>
                  <w:divsChild>
                    <w:div w:id="1168443333">
                      <w:marLeft w:val="0"/>
                      <w:marRight w:val="0"/>
                      <w:marTop w:val="0"/>
                      <w:marBottom w:val="0"/>
                      <w:divBdr>
                        <w:top w:val="none" w:sz="0" w:space="0" w:color="auto"/>
                        <w:left w:val="none" w:sz="0" w:space="0" w:color="auto"/>
                        <w:bottom w:val="none" w:sz="0" w:space="0" w:color="auto"/>
                        <w:right w:val="none" w:sz="0" w:space="0" w:color="auto"/>
                      </w:divBdr>
                      <w:divsChild>
                        <w:div w:id="1123109238">
                          <w:marLeft w:val="0"/>
                          <w:marRight w:val="0"/>
                          <w:marTop w:val="0"/>
                          <w:marBottom w:val="0"/>
                          <w:divBdr>
                            <w:top w:val="none" w:sz="0" w:space="0" w:color="auto"/>
                            <w:left w:val="none" w:sz="0" w:space="0" w:color="auto"/>
                            <w:bottom w:val="none" w:sz="0" w:space="0" w:color="auto"/>
                            <w:right w:val="none" w:sz="0" w:space="0" w:color="auto"/>
                          </w:divBdr>
                          <w:divsChild>
                            <w:div w:id="910966650">
                              <w:marLeft w:val="0"/>
                              <w:marRight w:val="0"/>
                              <w:marTop w:val="0"/>
                              <w:marBottom w:val="0"/>
                              <w:divBdr>
                                <w:top w:val="none" w:sz="0" w:space="0" w:color="auto"/>
                                <w:left w:val="none" w:sz="0" w:space="0" w:color="auto"/>
                                <w:bottom w:val="none" w:sz="0" w:space="0" w:color="auto"/>
                                <w:right w:val="none" w:sz="0" w:space="0" w:color="auto"/>
                              </w:divBdr>
                              <w:divsChild>
                                <w:div w:id="1281886256">
                                  <w:marLeft w:val="0"/>
                                  <w:marRight w:val="0"/>
                                  <w:marTop w:val="0"/>
                                  <w:marBottom w:val="0"/>
                                  <w:divBdr>
                                    <w:top w:val="none" w:sz="0" w:space="0" w:color="auto"/>
                                    <w:left w:val="none" w:sz="0" w:space="0" w:color="auto"/>
                                    <w:bottom w:val="none" w:sz="0" w:space="0" w:color="auto"/>
                                    <w:right w:val="none" w:sz="0" w:space="0" w:color="auto"/>
                                  </w:divBdr>
                                  <w:divsChild>
                                    <w:div w:id="2073044036">
                                      <w:marLeft w:val="0"/>
                                      <w:marRight w:val="0"/>
                                      <w:marTop w:val="0"/>
                                      <w:marBottom w:val="0"/>
                                      <w:divBdr>
                                        <w:top w:val="none" w:sz="0" w:space="0" w:color="auto"/>
                                        <w:left w:val="none" w:sz="0" w:space="0" w:color="auto"/>
                                        <w:bottom w:val="none" w:sz="0" w:space="0" w:color="auto"/>
                                        <w:right w:val="none" w:sz="0" w:space="0" w:color="auto"/>
                                      </w:divBdr>
                                      <w:divsChild>
                                        <w:div w:id="10628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254929">
      <w:bodyDiv w:val="1"/>
      <w:marLeft w:val="0"/>
      <w:marRight w:val="0"/>
      <w:marTop w:val="0"/>
      <w:marBottom w:val="0"/>
      <w:divBdr>
        <w:top w:val="none" w:sz="0" w:space="0" w:color="auto"/>
        <w:left w:val="none" w:sz="0" w:space="0" w:color="auto"/>
        <w:bottom w:val="none" w:sz="0" w:space="0" w:color="auto"/>
        <w:right w:val="none" w:sz="0" w:space="0" w:color="auto"/>
      </w:divBdr>
      <w:divsChild>
        <w:div w:id="368847446">
          <w:marLeft w:val="0"/>
          <w:marRight w:val="0"/>
          <w:marTop w:val="0"/>
          <w:marBottom w:val="0"/>
          <w:divBdr>
            <w:top w:val="none" w:sz="0" w:space="0" w:color="auto"/>
            <w:left w:val="none" w:sz="0" w:space="0" w:color="auto"/>
            <w:bottom w:val="none" w:sz="0" w:space="0" w:color="auto"/>
            <w:right w:val="none" w:sz="0" w:space="0" w:color="auto"/>
          </w:divBdr>
          <w:divsChild>
            <w:div w:id="1803185620">
              <w:marLeft w:val="0"/>
              <w:marRight w:val="0"/>
              <w:marTop w:val="0"/>
              <w:marBottom w:val="0"/>
              <w:divBdr>
                <w:top w:val="none" w:sz="0" w:space="0" w:color="auto"/>
                <w:left w:val="none" w:sz="0" w:space="0" w:color="auto"/>
                <w:bottom w:val="none" w:sz="0" w:space="0" w:color="auto"/>
                <w:right w:val="none" w:sz="0" w:space="0" w:color="auto"/>
              </w:divBdr>
              <w:divsChild>
                <w:div w:id="325133924">
                  <w:marLeft w:val="0"/>
                  <w:marRight w:val="0"/>
                  <w:marTop w:val="0"/>
                  <w:marBottom w:val="0"/>
                  <w:divBdr>
                    <w:top w:val="none" w:sz="0" w:space="0" w:color="auto"/>
                    <w:left w:val="none" w:sz="0" w:space="0" w:color="auto"/>
                    <w:bottom w:val="none" w:sz="0" w:space="0" w:color="auto"/>
                    <w:right w:val="none" w:sz="0" w:space="0" w:color="auto"/>
                  </w:divBdr>
                  <w:divsChild>
                    <w:div w:id="1488395016">
                      <w:marLeft w:val="0"/>
                      <w:marRight w:val="0"/>
                      <w:marTop w:val="0"/>
                      <w:marBottom w:val="0"/>
                      <w:divBdr>
                        <w:top w:val="none" w:sz="0" w:space="0" w:color="auto"/>
                        <w:left w:val="none" w:sz="0" w:space="0" w:color="auto"/>
                        <w:bottom w:val="none" w:sz="0" w:space="0" w:color="auto"/>
                        <w:right w:val="none" w:sz="0" w:space="0" w:color="auto"/>
                      </w:divBdr>
                      <w:divsChild>
                        <w:div w:id="76677412">
                          <w:marLeft w:val="0"/>
                          <w:marRight w:val="0"/>
                          <w:marTop w:val="0"/>
                          <w:marBottom w:val="0"/>
                          <w:divBdr>
                            <w:top w:val="none" w:sz="0" w:space="0" w:color="auto"/>
                            <w:left w:val="none" w:sz="0" w:space="0" w:color="auto"/>
                            <w:bottom w:val="none" w:sz="0" w:space="0" w:color="auto"/>
                            <w:right w:val="none" w:sz="0" w:space="0" w:color="auto"/>
                          </w:divBdr>
                          <w:divsChild>
                            <w:div w:id="1787697514">
                              <w:marLeft w:val="0"/>
                              <w:marRight w:val="0"/>
                              <w:marTop w:val="0"/>
                              <w:marBottom w:val="0"/>
                              <w:divBdr>
                                <w:top w:val="none" w:sz="0" w:space="0" w:color="auto"/>
                                <w:left w:val="none" w:sz="0" w:space="0" w:color="auto"/>
                                <w:bottom w:val="none" w:sz="0" w:space="0" w:color="auto"/>
                                <w:right w:val="none" w:sz="0" w:space="0" w:color="auto"/>
                              </w:divBdr>
                              <w:divsChild>
                                <w:div w:id="2105807929">
                                  <w:marLeft w:val="0"/>
                                  <w:marRight w:val="0"/>
                                  <w:marTop w:val="0"/>
                                  <w:marBottom w:val="0"/>
                                  <w:divBdr>
                                    <w:top w:val="none" w:sz="0" w:space="0" w:color="auto"/>
                                    <w:left w:val="none" w:sz="0" w:space="0" w:color="auto"/>
                                    <w:bottom w:val="none" w:sz="0" w:space="0" w:color="auto"/>
                                    <w:right w:val="none" w:sz="0" w:space="0" w:color="auto"/>
                                  </w:divBdr>
                                  <w:divsChild>
                                    <w:div w:id="1339187410">
                                      <w:marLeft w:val="0"/>
                                      <w:marRight w:val="0"/>
                                      <w:marTop w:val="0"/>
                                      <w:marBottom w:val="0"/>
                                      <w:divBdr>
                                        <w:top w:val="none" w:sz="0" w:space="0" w:color="auto"/>
                                        <w:left w:val="none" w:sz="0" w:space="0" w:color="auto"/>
                                        <w:bottom w:val="none" w:sz="0" w:space="0" w:color="auto"/>
                                        <w:right w:val="none" w:sz="0" w:space="0" w:color="auto"/>
                                      </w:divBdr>
                                      <w:divsChild>
                                        <w:div w:id="13764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575597">
      <w:bodyDiv w:val="1"/>
      <w:marLeft w:val="0"/>
      <w:marRight w:val="0"/>
      <w:marTop w:val="0"/>
      <w:marBottom w:val="0"/>
      <w:divBdr>
        <w:top w:val="none" w:sz="0" w:space="0" w:color="auto"/>
        <w:left w:val="none" w:sz="0" w:space="0" w:color="auto"/>
        <w:bottom w:val="none" w:sz="0" w:space="0" w:color="auto"/>
        <w:right w:val="none" w:sz="0" w:space="0" w:color="auto"/>
      </w:divBdr>
      <w:divsChild>
        <w:div w:id="1087308122">
          <w:marLeft w:val="0"/>
          <w:marRight w:val="0"/>
          <w:marTop w:val="0"/>
          <w:marBottom w:val="0"/>
          <w:divBdr>
            <w:top w:val="none" w:sz="0" w:space="0" w:color="auto"/>
            <w:left w:val="none" w:sz="0" w:space="0" w:color="auto"/>
            <w:bottom w:val="none" w:sz="0" w:space="0" w:color="auto"/>
            <w:right w:val="none" w:sz="0" w:space="0" w:color="auto"/>
          </w:divBdr>
          <w:divsChild>
            <w:div w:id="1551965648">
              <w:marLeft w:val="0"/>
              <w:marRight w:val="0"/>
              <w:marTop w:val="0"/>
              <w:marBottom w:val="0"/>
              <w:divBdr>
                <w:top w:val="none" w:sz="0" w:space="0" w:color="auto"/>
                <w:left w:val="none" w:sz="0" w:space="0" w:color="auto"/>
                <w:bottom w:val="none" w:sz="0" w:space="0" w:color="auto"/>
                <w:right w:val="none" w:sz="0" w:space="0" w:color="auto"/>
              </w:divBdr>
              <w:divsChild>
                <w:div w:id="1897735917">
                  <w:marLeft w:val="0"/>
                  <w:marRight w:val="0"/>
                  <w:marTop w:val="0"/>
                  <w:marBottom w:val="0"/>
                  <w:divBdr>
                    <w:top w:val="none" w:sz="0" w:space="0" w:color="auto"/>
                    <w:left w:val="none" w:sz="0" w:space="0" w:color="auto"/>
                    <w:bottom w:val="none" w:sz="0" w:space="0" w:color="auto"/>
                    <w:right w:val="none" w:sz="0" w:space="0" w:color="auto"/>
                  </w:divBdr>
                  <w:divsChild>
                    <w:div w:id="990017861">
                      <w:marLeft w:val="0"/>
                      <w:marRight w:val="0"/>
                      <w:marTop w:val="0"/>
                      <w:marBottom w:val="0"/>
                      <w:divBdr>
                        <w:top w:val="none" w:sz="0" w:space="0" w:color="auto"/>
                        <w:left w:val="none" w:sz="0" w:space="0" w:color="auto"/>
                        <w:bottom w:val="none" w:sz="0" w:space="0" w:color="auto"/>
                        <w:right w:val="none" w:sz="0" w:space="0" w:color="auto"/>
                      </w:divBdr>
                      <w:divsChild>
                        <w:div w:id="175965950">
                          <w:marLeft w:val="0"/>
                          <w:marRight w:val="0"/>
                          <w:marTop w:val="0"/>
                          <w:marBottom w:val="0"/>
                          <w:divBdr>
                            <w:top w:val="none" w:sz="0" w:space="0" w:color="auto"/>
                            <w:left w:val="none" w:sz="0" w:space="0" w:color="auto"/>
                            <w:bottom w:val="none" w:sz="0" w:space="0" w:color="auto"/>
                            <w:right w:val="none" w:sz="0" w:space="0" w:color="auto"/>
                          </w:divBdr>
                          <w:divsChild>
                            <w:div w:id="2112118604">
                              <w:marLeft w:val="0"/>
                              <w:marRight w:val="0"/>
                              <w:marTop w:val="0"/>
                              <w:marBottom w:val="0"/>
                              <w:divBdr>
                                <w:top w:val="none" w:sz="0" w:space="0" w:color="auto"/>
                                <w:left w:val="none" w:sz="0" w:space="0" w:color="auto"/>
                                <w:bottom w:val="none" w:sz="0" w:space="0" w:color="auto"/>
                                <w:right w:val="none" w:sz="0" w:space="0" w:color="auto"/>
                              </w:divBdr>
                              <w:divsChild>
                                <w:div w:id="1245072599">
                                  <w:marLeft w:val="0"/>
                                  <w:marRight w:val="0"/>
                                  <w:marTop w:val="0"/>
                                  <w:marBottom w:val="0"/>
                                  <w:divBdr>
                                    <w:top w:val="none" w:sz="0" w:space="0" w:color="auto"/>
                                    <w:left w:val="none" w:sz="0" w:space="0" w:color="auto"/>
                                    <w:bottom w:val="none" w:sz="0" w:space="0" w:color="auto"/>
                                    <w:right w:val="none" w:sz="0" w:space="0" w:color="auto"/>
                                  </w:divBdr>
                                  <w:divsChild>
                                    <w:div w:id="1850221145">
                                      <w:marLeft w:val="0"/>
                                      <w:marRight w:val="0"/>
                                      <w:marTop w:val="0"/>
                                      <w:marBottom w:val="0"/>
                                      <w:divBdr>
                                        <w:top w:val="none" w:sz="0" w:space="0" w:color="auto"/>
                                        <w:left w:val="none" w:sz="0" w:space="0" w:color="auto"/>
                                        <w:bottom w:val="none" w:sz="0" w:space="0" w:color="auto"/>
                                        <w:right w:val="none" w:sz="0" w:space="0" w:color="auto"/>
                                      </w:divBdr>
                                      <w:divsChild>
                                        <w:div w:id="20964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900784">
      <w:bodyDiv w:val="1"/>
      <w:marLeft w:val="0"/>
      <w:marRight w:val="0"/>
      <w:marTop w:val="0"/>
      <w:marBottom w:val="0"/>
      <w:divBdr>
        <w:top w:val="none" w:sz="0" w:space="0" w:color="auto"/>
        <w:left w:val="none" w:sz="0" w:space="0" w:color="auto"/>
        <w:bottom w:val="none" w:sz="0" w:space="0" w:color="auto"/>
        <w:right w:val="none" w:sz="0" w:space="0" w:color="auto"/>
      </w:divBdr>
      <w:divsChild>
        <w:div w:id="607781077">
          <w:marLeft w:val="0"/>
          <w:marRight w:val="0"/>
          <w:marTop w:val="0"/>
          <w:marBottom w:val="0"/>
          <w:divBdr>
            <w:top w:val="none" w:sz="0" w:space="0" w:color="auto"/>
            <w:left w:val="none" w:sz="0" w:space="0" w:color="auto"/>
            <w:bottom w:val="none" w:sz="0" w:space="0" w:color="auto"/>
            <w:right w:val="none" w:sz="0" w:space="0" w:color="auto"/>
          </w:divBdr>
          <w:divsChild>
            <w:div w:id="214434727">
              <w:marLeft w:val="0"/>
              <w:marRight w:val="0"/>
              <w:marTop w:val="0"/>
              <w:marBottom w:val="0"/>
              <w:divBdr>
                <w:top w:val="none" w:sz="0" w:space="0" w:color="auto"/>
                <w:left w:val="none" w:sz="0" w:space="0" w:color="auto"/>
                <w:bottom w:val="none" w:sz="0" w:space="0" w:color="auto"/>
                <w:right w:val="none" w:sz="0" w:space="0" w:color="auto"/>
              </w:divBdr>
              <w:divsChild>
                <w:div w:id="1339388796">
                  <w:marLeft w:val="0"/>
                  <w:marRight w:val="0"/>
                  <w:marTop w:val="0"/>
                  <w:marBottom w:val="0"/>
                  <w:divBdr>
                    <w:top w:val="none" w:sz="0" w:space="0" w:color="auto"/>
                    <w:left w:val="none" w:sz="0" w:space="0" w:color="auto"/>
                    <w:bottom w:val="none" w:sz="0" w:space="0" w:color="auto"/>
                    <w:right w:val="none" w:sz="0" w:space="0" w:color="auto"/>
                  </w:divBdr>
                  <w:divsChild>
                    <w:div w:id="24986511">
                      <w:marLeft w:val="0"/>
                      <w:marRight w:val="0"/>
                      <w:marTop w:val="0"/>
                      <w:marBottom w:val="0"/>
                      <w:divBdr>
                        <w:top w:val="none" w:sz="0" w:space="0" w:color="auto"/>
                        <w:left w:val="none" w:sz="0" w:space="0" w:color="auto"/>
                        <w:bottom w:val="none" w:sz="0" w:space="0" w:color="auto"/>
                        <w:right w:val="none" w:sz="0" w:space="0" w:color="auto"/>
                      </w:divBdr>
                      <w:divsChild>
                        <w:div w:id="1882552465">
                          <w:marLeft w:val="0"/>
                          <w:marRight w:val="0"/>
                          <w:marTop w:val="0"/>
                          <w:marBottom w:val="0"/>
                          <w:divBdr>
                            <w:top w:val="none" w:sz="0" w:space="0" w:color="auto"/>
                            <w:left w:val="none" w:sz="0" w:space="0" w:color="auto"/>
                            <w:bottom w:val="none" w:sz="0" w:space="0" w:color="auto"/>
                            <w:right w:val="none" w:sz="0" w:space="0" w:color="auto"/>
                          </w:divBdr>
                          <w:divsChild>
                            <w:div w:id="2020084353">
                              <w:marLeft w:val="0"/>
                              <w:marRight w:val="0"/>
                              <w:marTop w:val="0"/>
                              <w:marBottom w:val="0"/>
                              <w:divBdr>
                                <w:top w:val="none" w:sz="0" w:space="0" w:color="auto"/>
                                <w:left w:val="none" w:sz="0" w:space="0" w:color="auto"/>
                                <w:bottom w:val="none" w:sz="0" w:space="0" w:color="auto"/>
                                <w:right w:val="none" w:sz="0" w:space="0" w:color="auto"/>
                              </w:divBdr>
                              <w:divsChild>
                                <w:div w:id="1908027061">
                                  <w:marLeft w:val="0"/>
                                  <w:marRight w:val="0"/>
                                  <w:marTop w:val="0"/>
                                  <w:marBottom w:val="0"/>
                                  <w:divBdr>
                                    <w:top w:val="none" w:sz="0" w:space="0" w:color="auto"/>
                                    <w:left w:val="none" w:sz="0" w:space="0" w:color="auto"/>
                                    <w:bottom w:val="none" w:sz="0" w:space="0" w:color="auto"/>
                                    <w:right w:val="none" w:sz="0" w:space="0" w:color="auto"/>
                                  </w:divBdr>
                                  <w:divsChild>
                                    <w:div w:id="1530534863">
                                      <w:marLeft w:val="0"/>
                                      <w:marRight w:val="0"/>
                                      <w:marTop w:val="0"/>
                                      <w:marBottom w:val="0"/>
                                      <w:divBdr>
                                        <w:top w:val="none" w:sz="0" w:space="0" w:color="auto"/>
                                        <w:left w:val="none" w:sz="0" w:space="0" w:color="auto"/>
                                        <w:bottom w:val="none" w:sz="0" w:space="0" w:color="auto"/>
                                        <w:right w:val="none" w:sz="0" w:space="0" w:color="auto"/>
                                      </w:divBdr>
                                      <w:divsChild>
                                        <w:div w:id="13149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3" Type="http://schemas.openxmlformats.org/officeDocument/2006/relationships/settings" Target="settings.xml"/><Relationship Id="rId7" Type="http://schemas.openxmlformats.org/officeDocument/2006/relationships/hyperlink" Target="http://docs.cntd.ru/document/901919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D8CB~1\AppData\Local\WINWORD\CLIPART\KOMI_GER.WM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1893</Words>
  <Characters>10795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Койдин</dc:creator>
  <cp:lastModifiedBy>1</cp:lastModifiedBy>
  <cp:revision>20</cp:revision>
  <cp:lastPrinted>2021-03-24T07:03:00Z</cp:lastPrinted>
  <dcterms:created xsi:type="dcterms:W3CDTF">2020-02-27T12:49:00Z</dcterms:created>
  <dcterms:modified xsi:type="dcterms:W3CDTF">2021-07-26T08:46:00Z</dcterms:modified>
</cp:coreProperties>
</file>