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C5470C" w:rsidRPr="00C5470C" w:rsidTr="00022D38">
        <w:trPr>
          <w:trHeight w:val="1717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251C30" w:rsidP="00C547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«Койдин</w:t>
            </w:r>
            <w:r w:rsidR="00C5470C" w:rsidRPr="00C5470C">
              <w:rPr>
                <w:szCs w:val="20"/>
              </w:rPr>
              <w:t>» сикт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>овмöдчöминса</w:t>
            </w:r>
            <w:proofErr w:type="gramStart"/>
            <w:r w:rsidRPr="00C5470C">
              <w:rPr>
                <w:szCs w:val="20"/>
              </w:rPr>
              <w:t xml:space="preserve"> С</w:t>
            </w:r>
            <w:proofErr w:type="gramEnd"/>
            <w:r w:rsidRPr="00C5470C">
              <w:rPr>
                <w:szCs w:val="20"/>
              </w:rPr>
              <w:t>öвет</w:t>
            </w:r>
          </w:p>
        </w:tc>
        <w:tc>
          <w:tcPr>
            <w:tcW w:w="2409" w:type="dxa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  <w:r w:rsidRPr="00C5470C">
              <w:rPr>
                <w:noProof/>
                <w:sz w:val="20"/>
                <w:szCs w:val="20"/>
              </w:rPr>
              <w:drawing>
                <wp:inline distT="0" distB="0" distL="0" distR="0" wp14:anchorId="12A5036A" wp14:editId="5F80B5E6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Совет 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сельского поселения </w:t>
            </w:r>
          </w:p>
          <w:p w:rsidR="00C5470C" w:rsidRPr="00C5470C" w:rsidRDefault="00251C30" w:rsidP="00C547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«Койдин</w:t>
            </w:r>
            <w:r w:rsidR="00C5470C" w:rsidRPr="00C5470C">
              <w:rPr>
                <w:szCs w:val="20"/>
              </w:rPr>
              <w:t>»</w:t>
            </w:r>
          </w:p>
        </w:tc>
      </w:tr>
      <w:tr w:rsidR="00C5470C" w:rsidRPr="00C5470C" w:rsidTr="00022D38">
        <w:trPr>
          <w:trHeight w:val="452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C5470C" w:rsidRPr="00C5470C" w:rsidRDefault="00C5470C" w:rsidP="00C54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</w:pPr>
          </w:p>
        </w:tc>
      </w:tr>
      <w:tr w:rsidR="00C5470C" w:rsidRPr="00C5470C" w:rsidTr="00022D38">
        <w:tc>
          <w:tcPr>
            <w:tcW w:w="496" w:type="dxa"/>
          </w:tcPr>
          <w:p w:rsidR="00C5470C" w:rsidRPr="00C5470C" w:rsidRDefault="00C5470C" w:rsidP="00C5470C">
            <w:pPr>
              <w:jc w:val="center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5470C" w:rsidRPr="00C5470C" w:rsidRDefault="00273DBB" w:rsidP="00275D8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03 ноября</w:t>
            </w:r>
          </w:p>
        </w:tc>
        <w:tc>
          <w:tcPr>
            <w:tcW w:w="1276" w:type="dxa"/>
          </w:tcPr>
          <w:p w:rsidR="00C5470C" w:rsidRPr="00C5470C" w:rsidRDefault="000B49B5" w:rsidP="00B9705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202</w:t>
            </w:r>
            <w:r w:rsidR="00B97054">
              <w:rPr>
                <w:sz w:val="28"/>
                <w:szCs w:val="20"/>
              </w:rPr>
              <w:t>3</w:t>
            </w:r>
            <w:r w:rsidR="00C5470C" w:rsidRPr="00C5470C">
              <w:rPr>
                <w:sz w:val="28"/>
                <w:szCs w:val="20"/>
              </w:rPr>
              <w:t xml:space="preserve">   г.</w:t>
            </w:r>
          </w:p>
        </w:tc>
        <w:tc>
          <w:tcPr>
            <w:tcW w:w="4209" w:type="dxa"/>
            <w:gridSpan w:val="2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5470C" w:rsidRPr="00273DBB" w:rsidRDefault="0052583F" w:rsidP="00273DB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lang w:val="en-US"/>
              </w:rPr>
              <w:t>V-</w:t>
            </w:r>
            <w:r w:rsidR="00273DBB">
              <w:rPr>
                <w:sz w:val="28"/>
              </w:rPr>
              <w:t>25</w:t>
            </w:r>
            <w:r>
              <w:rPr>
                <w:sz w:val="28"/>
                <w:lang w:val="en-US"/>
              </w:rPr>
              <w:t>/</w:t>
            </w:r>
            <w:r w:rsidR="00273DBB">
              <w:rPr>
                <w:sz w:val="28"/>
              </w:rPr>
              <w:t>113</w:t>
            </w:r>
          </w:p>
        </w:tc>
      </w:tr>
      <w:tr w:rsidR="00C5470C" w:rsidRPr="00C5470C" w:rsidTr="00022D38">
        <w:tc>
          <w:tcPr>
            <w:tcW w:w="3331" w:type="dxa"/>
            <w:gridSpan w:val="3"/>
          </w:tcPr>
          <w:p w:rsidR="00C5470C" w:rsidRPr="00C5470C" w:rsidRDefault="00C5470C" w:rsidP="00C5470C">
            <w:pPr>
              <w:rPr>
                <w:szCs w:val="20"/>
                <w:vertAlign w:val="superscript"/>
              </w:rPr>
            </w:pPr>
            <w:r w:rsidRPr="00C5470C">
              <w:rPr>
                <w:sz w:val="28"/>
                <w:szCs w:val="20"/>
                <w:vertAlign w:val="superscript"/>
              </w:rPr>
              <w:t xml:space="preserve"> </w:t>
            </w:r>
            <w:r w:rsidRPr="00C5470C">
              <w:rPr>
                <w:sz w:val="22"/>
                <w:szCs w:val="22"/>
                <w:vertAlign w:val="superscript"/>
              </w:rPr>
              <w:t xml:space="preserve">  </w:t>
            </w:r>
            <w:r w:rsidR="00251C30">
              <w:rPr>
                <w:sz w:val="22"/>
                <w:szCs w:val="22"/>
                <w:vertAlign w:val="superscript"/>
              </w:rPr>
              <w:t xml:space="preserve">     (Республика Коми</w:t>
            </w:r>
            <w:proofErr w:type="gramStart"/>
            <w:r w:rsidR="00251C30"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 w:rsidR="00251C30">
              <w:rPr>
                <w:sz w:val="22"/>
                <w:szCs w:val="22"/>
                <w:vertAlign w:val="superscript"/>
              </w:rPr>
              <w:t xml:space="preserve"> п. Койдин</w:t>
            </w:r>
            <w:r w:rsidRPr="00C5470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3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</w:p>
        </w:tc>
      </w:tr>
    </w:tbl>
    <w:p w:rsidR="00C5470C" w:rsidRDefault="00C5470C" w:rsidP="00C5470C"/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C5470C" w:rsidTr="00C5470C">
        <w:trPr>
          <w:trHeight w:val="496"/>
        </w:trPr>
        <w:tc>
          <w:tcPr>
            <w:tcW w:w="7128" w:type="dxa"/>
            <w:hideMark/>
          </w:tcPr>
          <w:p w:rsidR="00C5470C" w:rsidRDefault="00C5470C" w:rsidP="00C5470C">
            <w:r>
              <w:t xml:space="preserve">О передаче </w:t>
            </w:r>
            <w:r w:rsidR="00C30053">
              <w:t xml:space="preserve">к осуществлению </w:t>
            </w:r>
            <w:r>
              <w:t xml:space="preserve">полномочий контрольно – счетного органа муниципального образования </w:t>
            </w:r>
            <w:r w:rsidR="00251C30">
              <w:t>сельского поселения  «Койдин</w:t>
            </w:r>
            <w:r>
              <w:t>»  Контрольно-ревизионной комиссии – контрольно-счетному органу муниципального района «Койгородский»</w:t>
            </w:r>
          </w:p>
        </w:tc>
      </w:tr>
    </w:tbl>
    <w:p w:rsidR="00C5470C" w:rsidRDefault="00C5470C" w:rsidP="00C5470C">
      <w:pPr>
        <w:ind w:firstLine="708"/>
        <w:jc w:val="both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sz w:val="28"/>
            <w:szCs w:val="28"/>
          </w:rPr>
          <w:t>пунктом 4 статьи 15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 w:val="28"/>
            <w:szCs w:val="28"/>
          </w:rPr>
          <w:t>частью 11 статьи 3</w:t>
        </w:r>
      </w:hyperlink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C5470C" w:rsidRDefault="00C5470C" w:rsidP="00C5470C">
      <w:pPr>
        <w:jc w:val="both"/>
        <w:rPr>
          <w:sz w:val="28"/>
          <w:szCs w:val="28"/>
        </w:rPr>
      </w:pPr>
    </w:p>
    <w:p w:rsidR="00C5470C" w:rsidRPr="00C5470C" w:rsidRDefault="000C6029" w:rsidP="00C5470C">
      <w:pPr>
        <w:jc w:val="center"/>
        <w:rPr>
          <w:b/>
          <w:sz w:val="28"/>
          <w:szCs w:val="28"/>
        </w:rPr>
      </w:pPr>
      <w:r w:rsidRPr="00C5470C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вет сельского</w:t>
      </w:r>
      <w:r w:rsidR="00251C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«</w:t>
      </w:r>
      <w:r w:rsidR="00251C30">
        <w:rPr>
          <w:b/>
          <w:sz w:val="28"/>
          <w:szCs w:val="28"/>
        </w:rPr>
        <w:t>Койдин</w:t>
      </w:r>
      <w:r w:rsidR="00C5470C" w:rsidRPr="00C5470C">
        <w:rPr>
          <w:b/>
          <w:sz w:val="28"/>
          <w:szCs w:val="28"/>
        </w:rPr>
        <w:t>» решил:</w:t>
      </w:r>
    </w:p>
    <w:p w:rsidR="00C5470C" w:rsidRDefault="00C5470C" w:rsidP="00C5470C">
      <w:pPr>
        <w:jc w:val="center"/>
        <w:rPr>
          <w:sz w:val="28"/>
          <w:szCs w:val="28"/>
        </w:rPr>
      </w:pPr>
    </w:p>
    <w:p w:rsidR="00C5470C" w:rsidRDefault="000C6029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 1 января 202</w:t>
      </w:r>
      <w:r w:rsidR="00273DBB">
        <w:rPr>
          <w:sz w:val="28"/>
          <w:szCs w:val="28"/>
        </w:rPr>
        <w:t>4</w:t>
      </w:r>
      <w:r w:rsidR="00C547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полномочия контрольно</w:t>
      </w:r>
      <w:r w:rsidR="00C5470C">
        <w:rPr>
          <w:sz w:val="28"/>
          <w:szCs w:val="28"/>
        </w:rPr>
        <w:t xml:space="preserve"> – счетного органа муниципального образования сельского посе</w:t>
      </w:r>
      <w:r w:rsidR="00251C30">
        <w:rPr>
          <w:sz w:val="28"/>
          <w:szCs w:val="28"/>
        </w:rPr>
        <w:t>ления «Койдин</w:t>
      </w:r>
      <w:r w:rsidR="00C5470C">
        <w:rPr>
          <w:sz w:val="28"/>
          <w:szCs w:val="28"/>
        </w:rPr>
        <w:t xml:space="preserve">» по осуществлению внешнего муниципального финансового </w:t>
      </w:r>
      <w:r>
        <w:rPr>
          <w:sz w:val="28"/>
          <w:szCs w:val="28"/>
        </w:rPr>
        <w:t>контроля Контрольно</w:t>
      </w:r>
      <w:r w:rsidR="00C5470C">
        <w:rPr>
          <w:sz w:val="28"/>
          <w:szCs w:val="28"/>
        </w:rPr>
        <w:t xml:space="preserve">-ревизионной комиссии – контрольно-счетному органу муниципального района «Койгородский». </w:t>
      </w:r>
    </w:p>
    <w:p w:rsidR="00C5470C" w:rsidRDefault="00C5470C" w:rsidP="00C5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Заключить с Советом муниципального района «Койгородский» в течение 10 календарных дней после у</w:t>
      </w:r>
      <w:r w:rsidR="00251C30">
        <w:rPr>
          <w:sz w:val="28"/>
          <w:szCs w:val="28"/>
        </w:rPr>
        <w:t>тверждения  бюджета МО СП «Койдин</w:t>
      </w:r>
      <w:r w:rsidR="000C6029">
        <w:rPr>
          <w:sz w:val="28"/>
          <w:szCs w:val="28"/>
        </w:rPr>
        <w:t>» на 202</w:t>
      </w:r>
      <w:r w:rsidR="00273DBB">
        <w:rPr>
          <w:sz w:val="28"/>
          <w:szCs w:val="28"/>
        </w:rPr>
        <w:t>4</w:t>
      </w:r>
      <w:r w:rsidR="000C6029">
        <w:rPr>
          <w:sz w:val="28"/>
          <w:szCs w:val="28"/>
        </w:rPr>
        <w:t xml:space="preserve"> год и плановый период 202</w:t>
      </w:r>
      <w:r w:rsidR="00273DBB">
        <w:rPr>
          <w:sz w:val="28"/>
          <w:szCs w:val="28"/>
        </w:rPr>
        <w:t>4</w:t>
      </w:r>
      <w:r w:rsidR="000C6029">
        <w:rPr>
          <w:sz w:val="28"/>
          <w:szCs w:val="28"/>
        </w:rPr>
        <w:t>-202</w:t>
      </w:r>
      <w:r w:rsidR="00273DB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 соглашение о передаче полномочий контрольно – счетного органа муниципального образо</w:t>
      </w:r>
      <w:r w:rsidR="00251C30">
        <w:rPr>
          <w:sz w:val="28"/>
          <w:szCs w:val="28"/>
        </w:rPr>
        <w:t>вания сельского поселения «Койдин</w:t>
      </w:r>
      <w:r>
        <w:rPr>
          <w:sz w:val="28"/>
          <w:szCs w:val="28"/>
        </w:rPr>
        <w:t>» Контрольно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приложением.</w:t>
      </w:r>
      <w:proofErr w:type="gramEnd"/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r:id="rId8" w:anchor="Par20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решения.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обнародования на информационных стендах </w:t>
      </w:r>
      <w:r w:rsidR="007C2CFC">
        <w:rPr>
          <w:sz w:val="28"/>
          <w:szCs w:val="28"/>
        </w:rPr>
        <w:t xml:space="preserve">и официальном сайте администрации </w:t>
      </w:r>
      <w:r w:rsidR="00251C30">
        <w:rPr>
          <w:sz w:val="28"/>
          <w:szCs w:val="28"/>
        </w:rPr>
        <w:t>сельского поселения «Койдин</w:t>
      </w:r>
      <w:r>
        <w:rPr>
          <w:sz w:val="28"/>
          <w:szCs w:val="28"/>
        </w:rPr>
        <w:t>».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251C30">
        <w:rPr>
          <w:sz w:val="28"/>
          <w:szCs w:val="28"/>
        </w:rPr>
        <w:t>ского поселения «</w:t>
      </w:r>
      <w:r w:rsidR="000C6029">
        <w:rPr>
          <w:sz w:val="28"/>
          <w:szCs w:val="28"/>
        </w:rPr>
        <w:t>Койдин» -</w:t>
      </w:r>
      <w:r>
        <w:rPr>
          <w:sz w:val="28"/>
          <w:szCs w:val="28"/>
        </w:rPr>
        <w:t xml:space="preserve"> </w:t>
      </w:r>
      <w:r w:rsidR="00251C30">
        <w:rPr>
          <w:sz w:val="28"/>
          <w:szCs w:val="28"/>
        </w:rPr>
        <w:t xml:space="preserve">     </w:t>
      </w:r>
      <w:r w:rsidR="00251C30">
        <w:rPr>
          <w:sz w:val="28"/>
          <w:szCs w:val="28"/>
        </w:rPr>
        <w:tab/>
        <w:t xml:space="preserve">          </w:t>
      </w:r>
      <w:r w:rsidR="00C30053">
        <w:rPr>
          <w:sz w:val="28"/>
          <w:szCs w:val="28"/>
        </w:rPr>
        <w:t>А.Г. Кузнецова</w:t>
      </w:r>
      <w:r>
        <w:rPr>
          <w:sz w:val="28"/>
          <w:szCs w:val="28"/>
        </w:rPr>
        <w:t xml:space="preserve"> </w:t>
      </w:r>
    </w:p>
    <w:p w:rsidR="00AA0B38" w:rsidRDefault="00AA0B38" w:rsidP="00A10886">
      <w:pPr>
        <w:jc w:val="right"/>
      </w:pPr>
    </w:p>
    <w:p w:rsidR="00A10886" w:rsidRDefault="00A10886" w:rsidP="00A10886">
      <w:pPr>
        <w:jc w:val="right"/>
      </w:pPr>
      <w:r>
        <w:lastRenderedPageBreak/>
        <w:t>Приложение к решению</w:t>
      </w:r>
    </w:p>
    <w:p w:rsidR="00A10886" w:rsidRDefault="00A10886" w:rsidP="00A10886">
      <w:pPr>
        <w:jc w:val="right"/>
      </w:pPr>
      <w:r>
        <w:t>С</w:t>
      </w:r>
      <w:r w:rsidR="00251C30">
        <w:t>овета сельского поселения «Койдин</w:t>
      </w:r>
      <w:r>
        <w:t>»</w:t>
      </w:r>
      <w:r w:rsidR="0052583F">
        <w:t xml:space="preserve"> </w:t>
      </w:r>
    </w:p>
    <w:p w:rsidR="0052583F" w:rsidRPr="0052583F" w:rsidRDefault="0052583F" w:rsidP="00A10886">
      <w:pPr>
        <w:jc w:val="right"/>
      </w:pPr>
      <w:r>
        <w:t xml:space="preserve">от </w:t>
      </w:r>
      <w:r w:rsidR="00273DBB">
        <w:t>03</w:t>
      </w:r>
      <w:r>
        <w:t>.1</w:t>
      </w:r>
      <w:r w:rsidR="00273DBB">
        <w:t>1</w:t>
      </w:r>
      <w:r>
        <w:t>.202</w:t>
      </w:r>
      <w:r w:rsidR="00273DBB">
        <w:t>3</w:t>
      </w:r>
      <w:r>
        <w:t xml:space="preserve"> №</w:t>
      </w:r>
      <w:r w:rsidRPr="00C30053">
        <w:rPr>
          <w:sz w:val="28"/>
        </w:rPr>
        <w:t xml:space="preserve"> </w:t>
      </w:r>
      <w:r w:rsidRPr="0052583F">
        <w:rPr>
          <w:lang w:val="en-US"/>
        </w:rPr>
        <w:t>V</w:t>
      </w:r>
      <w:r w:rsidRPr="00C30053">
        <w:t>-</w:t>
      </w:r>
      <w:r w:rsidR="00273DBB">
        <w:t>25</w:t>
      </w:r>
      <w:r w:rsidRPr="00C30053">
        <w:t>/</w:t>
      </w:r>
      <w:r w:rsidR="00273DBB">
        <w:t>113</w:t>
      </w:r>
    </w:p>
    <w:p w:rsidR="000B49B5" w:rsidRDefault="000B49B5" w:rsidP="00A10886">
      <w:pPr>
        <w:jc w:val="center"/>
      </w:pPr>
    </w:p>
    <w:p w:rsidR="000B49B5" w:rsidRDefault="000B49B5" w:rsidP="00A10886">
      <w:pPr>
        <w:jc w:val="center"/>
      </w:pPr>
    </w:p>
    <w:p w:rsidR="00A10886" w:rsidRPr="00A10886" w:rsidRDefault="000C6029" w:rsidP="00A10886">
      <w:pPr>
        <w:jc w:val="center"/>
      </w:pPr>
      <w:r w:rsidRPr="00A10886">
        <w:t>СОГЛАШЕНИЕ №</w:t>
      </w:r>
      <w:r w:rsidR="00A10886" w:rsidRPr="00A10886">
        <w:t xml:space="preserve"> </w:t>
      </w:r>
    </w:p>
    <w:p w:rsidR="00A10886" w:rsidRPr="00A10886" w:rsidRDefault="00A10886" w:rsidP="00A10886">
      <w:pPr>
        <w:jc w:val="center"/>
      </w:pPr>
      <w:r w:rsidRPr="00A10886">
        <w:t xml:space="preserve">о передаче </w:t>
      </w:r>
      <w:r w:rsidR="000C6029" w:rsidRPr="00A10886">
        <w:t>полномочий контрольно</w:t>
      </w:r>
      <w:r w:rsidRPr="00A10886">
        <w:t>-счетного органа</w:t>
      </w:r>
    </w:p>
    <w:p w:rsidR="00A10886" w:rsidRPr="00A10886" w:rsidRDefault="00A10886" w:rsidP="00A10886">
      <w:pPr>
        <w:jc w:val="center"/>
      </w:pPr>
      <w:r w:rsidRPr="00A10886">
        <w:t xml:space="preserve">муниципального </w:t>
      </w:r>
      <w:r w:rsidR="000C6029" w:rsidRPr="00A10886">
        <w:t>образования сельского</w:t>
      </w:r>
      <w:r w:rsidRPr="00A10886">
        <w:t xml:space="preserve"> </w:t>
      </w:r>
      <w:r w:rsidR="000C6029" w:rsidRPr="00A10886">
        <w:t xml:space="preserve">поселения </w:t>
      </w:r>
      <w:r w:rsidR="00B948F1" w:rsidRPr="00A10886">
        <w:t>«Койдин»</w:t>
      </w:r>
    </w:p>
    <w:p w:rsidR="00A10886" w:rsidRPr="00A10886" w:rsidRDefault="00A10886" w:rsidP="00A10886">
      <w:pPr>
        <w:jc w:val="center"/>
      </w:pPr>
      <w:r w:rsidRPr="00A10886">
        <w:t>Контрольно-ревизионной комиссии – контрольно-счетному органу</w:t>
      </w:r>
    </w:p>
    <w:p w:rsidR="00A10886" w:rsidRPr="00A10886" w:rsidRDefault="00A10886" w:rsidP="00A10886">
      <w:pPr>
        <w:jc w:val="center"/>
      </w:pPr>
      <w:r w:rsidRPr="00A10886">
        <w:t xml:space="preserve">муниципального района «Койгородский» по осуществлению </w:t>
      </w:r>
    </w:p>
    <w:p w:rsidR="00A10886" w:rsidRPr="00A10886" w:rsidRDefault="00A10886" w:rsidP="00A10886">
      <w:pPr>
        <w:jc w:val="center"/>
      </w:pPr>
      <w:r w:rsidRPr="00A10886">
        <w:t>внешнего муниципального финансового контроля</w:t>
      </w:r>
    </w:p>
    <w:p w:rsidR="00A10886" w:rsidRPr="00A10886" w:rsidRDefault="00A10886" w:rsidP="00A10886">
      <w:pPr>
        <w:jc w:val="both"/>
      </w:pPr>
    </w:p>
    <w:p w:rsidR="00A10886" w:rsidRPr="00A10886" w:rsidRDefault="00251C30" w:rsidP="00A10886">
      <w:pPr>
        <w:ind w:firstLine="709"/>
        <w:jc w:val="both"/>
      </w:pPr>
      <w:r>
        <w:t>п. Койдин</w:t>
      </w:r>
      <w:r w:rsidR="00A10886" w:rsidRPr="00A10886">
        <w:t xml:space="preserve">                    </w:t>
      </w:r>
      <w:r w:rsidR="00A10886">
        <w:t xml:space="preserve">                           </w:t>
      </w:r>
      <w:r w:rsidR="00A10886">
        <w:tab/>
      </w:r>
      <w:r w:rsidR="00A10886">
        <w:tab/>
      </w:r>
      <w:r w:rsidR="00A10886">
        <w:tab/>
        <w:t xml:space="preserve">           </w:t>
      </w:r>
      <w:r w:rsidR="000C6029">
        <w:t>________ 202</w:t>
      </w:r>
      <w:r w:rsidR="00273DBB">
        <w:t>3</w:t>
      </w:r>
      <w:r w:rsidR="00A10886" w:rsidRPr="00A10886">
        <w:t xml:space="preserve"> года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251C30" w:rsidP="00A10886">
      <w:pPr>
        <w:ind w:firstLine="709"/>
        <w:jc w:val="both"/>
      </w:pPr>
      <w:r>
        <w:t>Совет сельского поселения «Койдин</w:t>
      </w:r>
      <w:r w:rsidR="00A10886" w:rsidRPr="00A10886">
        <w:t>» в лице</w:t>
      </w:r>
      <w:r w:rsidR="00A10886">
        <w:t xml:space="preserve"> </w:t>
      </w:r>
      <w:r>
        <w:t>главы сельского поселения «Койдин</w:t>
      </w:r>
      <w:r w:rsidR="00A10886" w:rsidRPr="00A10886">
        <w:t xml:space="preserve">»  </w:t>
      </w:r>
      <w:r w:rsidR="00C30053">
        <w:t>Кузнецовой Алёны Геннадьевны</w:t>
      </w:r>
      <w:r w:rsidR="00A10886" w:rsidRPr="00A10886">
        <w:t xml:space="preserve">, действующего на основании Устава </w:t>
      </w:r>
      <w:r>
        <w:t>сельского поселения «Койдин</w:t>
      </w:r>
      <w:r w:rsidR="00A10886" w:rsidRPr="00A10886">
        <w:t>»</w:t>
      </w:r>
      <w:r w:rsidR="008109A2">
        <w:t xml:space="preserve"> муниципального района «Койгородский» Республики Коми </w:t>
      </w:r>
      <w:r w:rsidR="00A10886" w:rsidRPr="00A10886">
        <w:t xml:space="preserve">(далее – Совет поселения), с одной стороны, и Совет муниципального района «Койгородский» в лице председателя Совета муниципального района «Койгородский» </w:t>
      </w:r>
      <w:r w:rsidR="00C30053">
        <w:t>Новоселова Михаила Валерьяновича</w:t>
      </w:r>
      <w:r w:rsidR="00A10886" w:rsidRPr="00A10886">
        <w:t>, действующе</w:t>
      </w:r>
      <w:r w:rsidR="00C30053">
        <w:t>го</w:t>
      </w:r>
      <w:r w:rsidR="00A10886" w:rsidRPr="00A10886">
        <w:t xml:space="preserve"> на основании Устава муниципального района «Койгородский» (далее  - Совет района), с другой стороны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Чесноковой Марины Александровны,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C232D7">
      <w:pPr>
        <w:ind w:firstLine="709"/>
        <w:jc w:val="center"/>
        <w:rPr>
          <w:b/>
        </w:rPr>
      </w:pPr>
      <w:r w:rsidRPr="00A10886">
        <w:rPr>
          <w:b/>
        </w:rPr>
        <w:t>1. Предмет Соглашения</w:t>
      </w:r>
    </w:p>
    <w:p w:rsidR="00A10886" w:rsidRPr="00A10886" w:rsidRDefault="00A10886" w:rsidP="00A10886">
      <w:pPr>
        <w:ind w:firstLine="709"/>
        <w:jc w:val="both"/>
      </w:pPr>
      <w:r w:rsidRPr="00A10886">
        <w:t>1.1. Предметом настоящего Соглашения является передача Контрольно-ревизионной комиссии полномочий контрольно-счетного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муниципального района межбюджетных трансфертов на осуществление переданных полномочий.</w:t>
      </w:r>
    </w:p>
    <w:p w:rsidR="00A10886" w:rsidRPr="00A10886" w:rsidRDefault="00A10886" w:rsidP="00A10886">
      <w:pPr>
        <w:ind w:firstLine="709"/>
        <w:jc w:val="both"/>
      </w:pPr>
      <w:r w:rsidRPr="00A10886">
        <w:t>1.2. Контрольно-ревизионной комиссии передаются следующие полномочия по осуществлению внешнего муниципального финансового контроля (далее – полномочия):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1.2.1. </w:t>
      </w:r>
      <w:proofErr w:type="gramStart"/>
      <w:r w:rsidRPr="00A10886">
        <w:t>контроль за</w:t>
      </w:r>
      <w:proofErr w:type="gramEnd"/>
      <w:r w:rsidRPr="00A10886">
        <w:t xml:space="preserve"> исполнением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1.2.2. экспертиза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1.2.3. внешняя проверка годового отчета об исполнении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1.2.4. организация и осуществление </w:t>
      </w:r>
      <w:proofErr w:type="gramStart"/>
      <w:r w:rsidRPr="00A10886">
        <w:t>контроля за</w:t>
      </w:r>
      <w:proofErr w:type="gramEnd"/>
      <w:r w:rsidRPr="00A10886">
        <w:t xml:space="preserve">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1.2.5. </w:t>
      </w:r>
      <w:proofErr w:type="gramStart"/>
      <w:r w:rsidRPr="00A10886">
        <w:t>контроль за</w:t>
      </w:r>
      <w:proofErr w:type="gramEnd"/>
      <w:r w:rsidRPr="00A10886"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10886" w:rsidRPr="00A10886" w:rsidRDefault="00A10886" w:rsidP="00A10886">
      <w:pPr>
        <w:ind w:firstLine="709"/>
        <w:jc w:val="both"/>
      </w:pPr>
      <w:proofErr w:type="gramStart"/>
      <w:r w:rsidRPr="00A10886">
        <w:t xml:space="preserve"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</w:t>
      </w:r>
      <w:r w:rsidR="000C6029" w:rsidRPr="00A10886">
        <w:t>муниципальной собственности</w:t>
      </w:r>
      <w:r w:rsidRPr="00A10886">
        <w:t>;</w:t>
      </w:r>
      <w:proofErr w:type="gramEnd"/>
    </w:p>
    <w:p w:rsidR="00A10886" w:rsidRPr="00A10886" w:rsidRDefault="00A10886" w:rsidP="00A10886">
      <w:pPr>
        <w:ind w:firstLine="709"/>
        <w:jc w:val="both"/>
      </w:pPr>
      <w:r w:rsidRPr="00A10886">
        <w:t xml:space="preserve">1.2.7. 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 w:rsidRPr="00A10886">
        <w:lastRenderedPageBreak/>
        <w:t>касающейся расходных обязательств муниципального образования, а также муниципальных программ;</w:t>
      </w:r>
    </w:p>
    <w:p w:rsidR="00A10886" w:rsidRPr="00A10886" w:rsidRDefault="00A10886" w:rsidP="00A10886">
      <w:pPr>
        <w:ind w:firstLine="709"/>
        <w:jc w:val="both"/>
      </w:pPr>
      <w:r w:rsidRPr="00A10886"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A10886" w:rsidRPr="00A10886" w:rsidRDefault="00A10886" w:rsidP="00A10886">
      <w:pPr>
        <w:ind w:firstLine="709"/>
        <w:jc w:val="both"/>
      </w:pPr>
      <w:r w:rsidRPr="00A10886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1.2.10. участие в пределах полномочий в мероприятиях, направленных на противодействие коррупции;</w:t>
      </w:r>
    </w:p>
    <w:p w:rsidR="00A10886" w:rsidRPr="00A10886" w:rsidRDefault="00A10886" w:rsidP="00A10886">
      <w:pPr>
        <w:ind w:firstLine="709"/>
        <w:jc w:val="both"/>
      </w:pPr>
      <w:r w:rsidRPr="00A10886">
        <w:t>1.2.11. аудит в сфере закупок товаров, работ, услуг для обеспечения муниципальных нужд сельского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</w:t>
      </w:r>
      <w:r w:rsidR="000C6029" w:rsidRPr="00A10886">
        <w:t>актами Совета</w:t>
      </w:r>
      <w:r w:rsidRPr="00A10886">
        <w:t xml:space="preserve"> поселения.</w:t>
      </w:r>
    </w:p>
    <w:p w:rsidR="00A10886" w:rsidRPr="00A10886" w:rsidRDefault="00A10886" w:rsidP="00A10886">
      <w:pPr>
        <w:ind w:firstLine="709"/>
        <w:jc w:val="both"/>
      </w:pPr>
      <w:r w:rsidRPr="00A10886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A10886" w:rsidRPr="00A10886" w:rsidRDefault="00A10886" w:rsidP="00A10886">
      <w:pPr>
        <w:ind w:firstLine="709"/>
        <w:jc w:val="both"/>
      </w:pPr>
      <w:r w:rsidRPr="00A10886">
        <w:t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главы поселения в соответствии с Регламентом Контрольно-ревизионной комиссии.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C232D7">
      <w:pPr>
        <w:ind w:firstLine="709"/>
        <w:jc w:val="center"/>
        <w:rPr>
          <w:b/>
        </w:rPr>
      </w:pPr>
      <w:r w:rsidRPr="00A10886">
        <w:rPr>
          <w:b/>
        </w:rPr>
        <w:t>2. Срок действия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2.1. Соглашение заключено сроком на один год и действует в период с 1 января 202</w:t>
      </w:r>
      <w:r w:rsidR="00B97054">
        <w:t>4</w:t>
      </w:r>
      <w:r w:rsidRPr="00A10886">
        <w:t xml:space="preserve"> года по 31 декабря 202</w:t>
      </w:r>
      <w:r w:rsidR="00B97054">
        <w:t>4</w:t>
      </w:r>
      <w:bookmarkStart w:id="0" w:name="_GoBack"/>
      <w:bookmarkEnd w:id="0"/>
      <w:r w:rsidRPr="00A10886">
        <w:t xml:space="preserve"> года.</w:t>
      </w:r>
    </w:p>
    <w:p w:rsidR="00A10886" w:rsidRPr="00A10886" w:rsidRDefault="00A10886" w:rsidP="00A10886">
      <w:pPr>
        <w:ind w:firstLine="709"/>
        <w:jc w:val="both"/>
      </w:pPr>
      <w:r w:rsidRPr="00A10886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A10886" w:rsidP="00C232D7">
      <w:pPr>
        <w:ind w:firstLine="709"/>
        <w:jc w:val="center"/>
        <w:rPr>
          <w:b/>
        </w:rPr>
      </w:pPr>
      <w:r w:rsidRPr="00A10886">
        <w:rPr>
          <w:b/>
        </w:rPr>
        <w:t>3. Порядок определения объема межбюджетных трансфертов.</w:t>
      </w:r>
    </w:p>
    <w:p w:rsidR="00A10886" w:rsidRPr="00A10886" w:rsidRDefault="00A10886" w:rsidP="00A10886">
      <w:pPr>
        <w:ind w:firstLine="709"/>
        <w:jc w:val="both"/>
      </w:pPr>
      <w:r w:rsidRPr="00A10886"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A10886" w:rsidRPr="00A10886" w:rsidRDefault="00A10886" w:rsidP="00A10886">
      <w:pPr>
        <w:ind w:firstLine="709"/>
        <w:jc w:val="both"/>
      </w:pPr>
      <w:r w:rsidRPr="00A10886">
        <w:t>3.2. Межбюджетные трансферты носят целевой характер и не могут быть использованы по иному назначению.</w:t>
      </w:r>
    </w:p>
    <w:p w:rsidR="00A10886" w:rsidRPr="00A10886" w:rsidRDefault="00A10886" w:rsidP="00A10886">
      <w:pPr>
        <w:ind w:firstLine="709"/>
        <w:jc w:val="both"/>
      </w:pPr>
      <w:r w:rsidRPr="00A10886">
        <w:t>3.3. Объем межбюджетных трансфертов на 202</w:t>
      </w:r>
      <w:r w:rsidR="00B97054">
        <w:t>4</w:t>
      </w:r>
      <w:r w:rsidRPr="00A10886">
        <w:t xml:space="preserve"> год </w:t>
      </w:r>
      <w:r w:rsidR="000C6029" w:rsidRPr="00A10886">
        <w:t>составляет</w:t>
      </w:r>
      <w:proofErr w:type="gramStart"/>
      <w:r w:rsidR="000C6029" w:rsidRPr="00A10886">
        <w:t xml:space="preserve"> (</w:t>
      </w:r>
      <w:r w:rsidRPr="00A10886">
        <w:t xml:space="preserve">            ) </w:t>
      </w:r>
      <w:proofErr w:type="gramEnd"/>
      <w:r w:rsidRPr="00A10886">
        <w:t>рубль.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C232D7">
      <w:pPr>
        <w:ind w:firstLine="709"/>
        <w:jc w:val="center"/>
        <w:rPr>
          <w:b/>
        </w:rPr>
      </w:pPr>
      <w:r w:rsidRPr="00A10886">
        <w:rPr>
          <w:b/>
        </w:rPr>
        <w:t>4. Права и обязанности сторон.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4.1. </w:t>
      </w:r>
      <w:r w:rsidR="000C6029" w:rsidRPr="00A10886">
        <w:t>Совет района</w:t>
      </w:r>
      <w:r w:rsidRPr="00A10886">
        <w:t>:</w:t>
      </w:r>
    </w:p>
    <w:p w:rsidR="00A10886" w:rsidRPr="00A10886" w:rsidRDefault="00A10886" w:rsidP="00A10886">
      <w:pPr>
        <w:ind w:firstLine="709"/>
        <w:jc w:val="both"/>
      </w:pPr>
      <w:r w:rsidRPr="00A10886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4.1.2. </w:t>
      </w:r>
      <w:r w:rsidR="000C6029" w:rsidRPr="00A10886">
        <w:t>устанавливает случаи</w:t>
      </w:r>
      <w:r w:rsidRPr="00A10886">
        <w:t xml:space="preserve">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A10886">
        <w:t>осуществления</w:t>
      </w:r>
      <w:proofErr w:type="gramEnd"/>
      <w:r w:rsidRPr="00A10886">
        <w:t xml:space="preserve">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4.1.3. имеет право получать от Контрольно-ревизионной комиссии информацию об осуществлении предусмотренных настоящим Соглашением полномочий и </w:t>
      </w:r>
      <w:r w:rsidR="000C6029" w:rsidRPr="00A10886">
        <w:t>результатах,</w:t>
      </w:r>
      <w:r w:rsidRPr="00A10886">
        <w:t xml:space="preserve"> проведенных контрольных и экспертно-аналитических мероприятиях;</w:t>
      </w:r>
    </w:p>
    <w:p w:rsidR="00A10886" w:rsidRPr="00A10886" w:rsidRDefault="00A10886" w:rsidP="00A10886">
      <w:pPr>
        <w:ind w:firstLine="709"/>
        <w:jc w:val="both"/>
      </w:pPr>
      <w:r w:rsidRPr="00A10886">
        <w:t>4.2. Контрольно-ревизионная комиссия:</w:t>
      </w:r>
    </w:p>
    <w:p w:rsidR="00A10886" w:rsidRPr="00A10886" w:rsidRDefault="00A10886" w:rsidP="00A10886">
      <w:pPr>
        <w:ind w:firstLine="709"/>
        <w:jc w:val="both"/>
      </w:pPr>
      <w:r w:rsidRPr="00A10886"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lastRenderedPageBreak/>
        <w:t>4.2.2. может включать в планы своей работы контрольные и экспертно-аналитические мероприятия, предусмотренные поручениями Совета поселения или главы поселения при условии достаточности ресурсов для их исполнения, в соответствии с Регламентом Контрольно-ревизионной комиссии и стандартами внешнего муниципального финансового контроля;</w:t>
      </w:r>
    </w:p>
    <w:p w:rsidR="00A10886" w:rsidRPr="00A10886" w:rsidRDefault="00A10886" w:rsidP="00A10886">
      <w:pPr>
        <w:ind w:firstLine="709"/>
        <w:jc w:val="both"/>
      </w:pPr>
      <w:r w:rsidRPr="00A10886">
        <w:t>4.2.3. проводит предусмотренные планом мероприятия;</w:t>
      </w:r>
    </w:p>
    <w:p w:rsidR="00A10886" w:rsidRPr="00A10886" w:rsidRDefault="00A10886" w:rsidP="00A10886">
      <w:pPr>
        <w:ind w:firstLine="709"/>
        <w:jc w:val="both"/>
      </w:pPr>
      <w:r w:rsidRPr="00A10886"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4.2.5. направляет отчеты и заключения по результатам проведенных мероприятий </w:t>
      </w:r>
      <w:r w:rsidR="000C6029" w:rsidRPr="00A10886">
        <w:t>в Совет</w:t>
      </w:r>
      <w:r w:rsidRPr="00A10886">
        <w:t xml:space="preserve">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A10886" w:rsidRPr="00A10886" w:rsidRDefault="00A10886" w:rsidP="00A10886">
      <w:pPr>
        <w:ind w:firstLine="709"/>
        <w:jc w:val="both"/>
      </w:pPr>
      <w:r w:rsidRPr="00A10886"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4.2.7. при выявлении возможностей по совершенствованию бюджетного процесса, системы управления и распоряжения имуществом, находящимся </w:t>
      </w:r>
      <w:r w:rsidR="000C6029" w:rsidRPr="00A10886">
        <w:t>в собственности</w:t>
      </w:r>
      <w:r w:rsidRPr="00A10886">
        <w:t xml:space="preserve"> поселения, направляет Совету поселения и главе поселения соответствующие предложения;</w:t>
      </w:r>
    </w:p>
    <w:p w:rsidR="00A10886" w:rsidRPr="00A10886" w:rsidRDefault="00A10886" w:rsidP="00A10886">
      <w:pPr>
        <w:ind w:firstLine="709"/>
        <w:jc w:val="both"/>
      </w:pPr>
      <w:r w:rsidRPr="00A10886">
        <w:t>4.2.8.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A10886" w:rsidRPr="00A10886" w:rsidRDefault="00A10886" w:rsidP="00A10886">
      <w:pPr>
        <w:ind w:firstLine="709"/>
        <w:jc w:val="both"/>
      </w:pPr>
      <w:r w:rsidRPr="00A10886">
        <w:t>4.2.9.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A10886" w:rsidRPr="00A10886" w:rsidRDefault="00A10886" w:rsidP="00A10886">
      <w:pPr>
        <w:ind w:firstLine="709"/>
        <w:jc w:val="both"/>
      </w:pPr>
      <w:r w:rsidRPr="00A10886">
        <w:t>4.2.10.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перечислению межбюджетных трансфертов в бюджет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A10886" w:rsidRPr="00A10886" w:rsidRDefault="00A10886" w:rsidP="00A10886">
      <w:pPr>
        <w:ind w:firstLine="709"/>
        <w:jc w:val="both"/>
      </w:pPr>
      <w:r w:rsidRPr="00A10886">
        <w:t>4.3. Совет поселения:</w:t>
      </w:r>
    </w:p>
    <w:p w:rsidR="00A10886" w:rsidRPr="00A10886" w:rsidRDefault="00A10886" w:rsidP="00A10886">
      <w:pPr>
        <w:ind w:firstLine="709"/>
        <w:jc w:val="both"/>
      </w:pPr>
      <w:r w:rsidRPr="00A10886"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4.3.3. рассматривает отчет, заключения,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A10886" w:rsidRPr="00A10886" w:rsidRDefault="00A10886" w:rsidP="00A10886">
      <w:pPr>
        <w:ind w:firstLine="709"/>
        <w:jc w:val="both"/>
      </w:pPr>
      <w:r w:rsidRPr="00A10886">
        <w:t>4.3.5.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10886" w:rsidRPr="00A10886" w:rsidRDefault="00A10886" w:rsidP="00A10886">
      <w:pPr>
        <w:ind w:firstLine="709"/>
        <w:jc w:val="both"/>
      </w:pPr>
      <w:r w:rsidRPr="00A10886">
        <w:t>4.3.6.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A10886" w:rsidRPr="00A10886" w:rsidRDefault="00A10886" w:rsidP="00A10886">
      <w:pPr>
        <w:ind w:firstLine="709"/>
        <w:jc w:val="both"/>
      </w:pPr>
      <w:r w:rsidRPr="00A10886">
        <w:t>4.4. Стороны имеют право принимать иные меры, необходимые для реализации настоящего Соглашения.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C232D7">
      <w:pPr>
        <w:ind w:firstLine="709"/>
        <w:jc w:val="center"/>
        <w:rPr>
          <w:b/>
        </w:rPr>
      </w:pPr>
      <w:r w:rsidRPr="00A10886">
        <w:rPr>
          <w:b/>
        </w:rPr>
        <w:t>5. Ответственность сторон.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5.1. В случаях использования межбюджетных трансфертов не по целевому назначению, а также в случаях их неиспользования в установленные сроки, межбюджетные трансферты подлежат возврату в бюджет сельского поселения в сроки, установленные Финансовым управлением администрации муниципального района «Койгородский»;   </w:t>
      </w:r>
    </w:p>
    <w:p w:rsidR="00A10886" w:rsidRPr="00A10886" w:rsidRDefault="00A10886" w:rsidP="00A10886">
      <w:pPr>
        <w:ind w:firstLine="709"/>
        <w:jc w:val="both"/>
      </w:pPr>
      <w:r w:rsidRPr="00A10886">
        <w:t>5.2.  Ответственность сторон не наступает в случаях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C232D7">
      <w:pPr>
        <w:ind w:firstLine="709"/>
        <w:jc w:val="center"/>
        <w:rPr>
          <w:b/>
        </w:rPr>
      </w:pPr>
      <w:r w:rsidRPr="00A10886">
        <w:rPr>
          <w:b/>
        </w:rPr>
        <w:t>6. Заключительные положения.</w:t>
      </w:r>
    </w:p>
    <w:p w:rsidR="00A10886" w:rsidRPr="00A10886" w:rsidRDefault="00A10886" w:rsidP="00A10886">
      <w:pPr>
        <w:ind w:firstLine="709"/>
        <w:jc w:val="both"/>
      </w:pPr>
      <w:r w:rsidRPr="00A10886">
        <w:t>6.1. Настоящее соглашение вступает в силу с момента его подписания всеми сторонами.</w:t>
      </w:r>
    </w:p>
    <w:p w:rsidR="00A10886" w:rsidRPr="00A10886" w:rsidRDefault="00A10886" w:rsidP="00A10886">
      <w:pPr>
        <w:ind w:firstLine="709"/>
        <w:jc w:val="both"/>
      </w:pPr>
      <w:r w:rsidRPr="00A10886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6.3. Действие настоящего Соглашения может быть прекращено досрочно по соглашению сторон либо по инициативе одной из сторон в случае </w:t>
      </w:r>
      <w:r w:rsidR="000B49B5" w:rsidRPr="00A10886">
        <w:t>неисполнения,</w:t>
      </w:r>
      <w:r w:rsidRPr="00A10886">
        <w:t xml:space="preserve"> либо ненадлежащего исполнения сторонами обязательств, путем направления уведомления о расторжении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6.4. При прекращении действия Соглашения Совет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6.5. При прекращении действия Соглашения Совет района обеспечивает возврат в бюджет поселения часть объема межбюджетных трансфертов, приходящуюся на </w:t>
      </w:r>
      <w:r w:rsidR="000C6029" w:rsidRPr="00A10886">
        <w:t>не проведенные</w:t>
      </w:r>
      <w:r w:rsidRPr="00A10886">
        <w:t xml:space="preserve">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>6.6. Неурегулированные сторонами споры и разногласия, возникшие при исполнении Соглашения, подлежат рассмотрению в порядке, предусмотренном законодательством.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6.7. Настоящее Соглашение составлено в трех экземплярах, имеющих одинаковую юридическую силу, по одному экземпляру для каждой из сторон.  </w:t>
      </w:r>
    </w:p>
    <w:p w:rsidR="00A10886" w:rsidRPr="00A10886" w:rsidRDefault="00A10886" w:rsidP="00A10886">
      <w:pPr>
        <w:ind w:firstLine="709"/>
      </w:pPr>
      <w:r w:rsidRPr="00A10886">
        <w:t xml:space="preserve">   </w:t>
      </w:r>
    </w:p>
    <w:p w:rsidR="00A10886" w:rsidRPr="00A10886" w:rsidRDefault="00A10886" w:rsidP="00A10886">
      <w:pPr>
        <w:ind w:firstLine="709"/>
      </w:pPr>
    </w:p>
    <w:p w:rsidR="00A10886" w:rsidRPr="00A10886" w:rsidRDefault="00A10886" w:rsidP="00A10886">
      <w:pPr>
        <w:ind w:firstLine="709"/>
        <w:jc w:val="both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387"/>
        <w:gridCol w:w="567"/>
        <w:gridCol w:w="4111"/>
      </w:tblGrid>
      <w:tr w:rsidR="00A10886" w:rsidRPr="00A10886" w:rsidTr="00A10886">
        <w:trPr>
          <w:trHeight w:val="1134"/>
        </w:trPr>
        <w:tc>
          <w:tcPr>
            <w:tcW w:w="5387" w:type="dxa"/>
            <w:hideMark/>
          </w:tcPr>
          <w:p w:rsidR="00A10886" w:rsidRPr="00A10886" w:rsidRDefault="00C30053" w:rsidP="00A10886">
            <w:r>
              <w:t>П</w:t>
            </w:r>
            <w:r w:rsidR="00A10886" w:rsidRPr="00A10886">
              <w:t>редседатель Совета муниципального района</w:t>
            </w:r>
          </w:p>
          <w:p w:rsidR="00A10886" w:rsidRPr="00A10886" w:rsidRDefault="00A10886" w:rsidP="00A10886">
            <w:r w:rsidRPr="00A10886">
              <w:t>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r w:rsidRPr="00A10886">
              <w:t xml:space="preserve">Глава сельского поселения </w:t>
            </w:r>
          </w:p>
          <w:p w:rsidR="00A10886" w:rsidRPr="00A10886" w:rsidRDefault="00A10886" w:rsidP="00A10886">
            <w:r w:rsidRPr="00A10886">
              <w:t>«</w:t>
            </w:r>
            <w:r w:rsidR="00251C30">
              <w:t>Койдин</w:t>
            </w:r>
            <w:r w:rsidRPr="00A10886">
              <w:t>» -</w:t>
            </w:r>
          </w:p>
        </w:tc>
      </w:tr>
      <w:tr w:rsidR="00A10886" w:rsidRPr="00A10886" w:rsidTr="00A10886">
        <w:trPr>
          <w:trHeight w:val="697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C30053">
            <w:pPr>
              <w:ind w:firstLine="709"/>
              <w:jc w:val="both"/>
            </w:pPr>
            <w:r w:rsidRPr="00A10886">
              <w:t xml:space="preserve">____________  </w:t>
            </w:r>
            <w:r w:rsidR="00C30053">
              <w:t>М.В. Новоселов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C30053">
            <w:pPr>
              <w:jc w:val="both"/>
            </w:pPr>
            <w:r w:rsidRPr="00A10886">
              <w:t xml:space="preserve">____________ </w:t>
            </w:r>
            <w:r w:rsidR="00C232D7">
              <w:t>А.Г. Кузне</w:t>
            </w:r>
            <w:r w:rsidR="00C30053">
              <w:t>цова</w:t>
            </w:r>
            <w:r w:rsidRPr="00A10886">
              <w:t xml:space="preserve"> 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pPr>
              <w:jc w:val="both"/>
            </w:pPr>
            <w:r w:rsidRPr="00A10886">
              <w:t>М.П.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left="34"/>
            </w:pPr>
            <w:r w:rsidRPr="00A10886">
              <w:t>Председатель Контрольно-ревизионной комиссии – контрольно-счетного органа</w:t>
            </w:r>
          </w:p>
          <w:p w:rsidR="00A10886" w:rsidRPr="00A10886" w:rsidRDefault="00A10886" w:rsidP="00A10886">
            <w:pPr>
              <w:ind w:left="34"/>
              <w:jc w:val="both"/>
            </w:pPr>
            <w:r w:rsidRPr="00A10886">
              <w:t>муниципального района 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428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 xml:space="preserve">____________  М.А. </w:t>
            </w:r>
            <w:proofErr w:type="spellStart"/>
            <w:r w:rsidRPr="00A10886">
              <w:t>Чеснокова</w:t>
            </w:r>
            <w:proofErr w:type="spellEnd"/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</w:tbl>
    <w:p w:rsidR="00A10886" w:rsidRPr="00A10886" w:rsidRDefault="00A10886" w:rsidP="00A10886">
      <w:pPr>
        <w:ind w:firstLine="709"/>
        <w:jc w:val="both"/>
      </w:pPr>
    </w:p>
    <w:p w:rsidR="002F74EC" w:rsidRDefault="002F74EC"/>
    <w:p w:rsidR="00BA3D21" w:rsidRDefault="00BA3D21">
      <w:r w:rsidRPr="00BA3D21">
        <w:object w:dxaOrig="9355" w:dyaOrig="1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8pt" o:ole="">
            <v:imagedata r:id="rId9" o:title=""/>
          </v:shape>
          <o:OLEObject Type="Embed" ProgID="Word.Document.12" ShapeID="_x0000_i1025" DrawAspect="Content" ObjectID="_1760505039" r:id="rId10">
            <o:FieldCodes>\s</o:FieldCodes>
          </o:OLEObject>
        </w:object>
      </w:r>
    </w:p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9E29CB">
      <w:r w:rsidRPr="00BA3D21">
        <w:object w:dxaOrig="9355" w:dyaOrig="13710">
          <v:shape id="_x0000_i1026" type="#_x0000_t75" style="width:468pt;height:685.5pt" o:ole="">
            <v:imagedata r:id="rId11" o:title=""/>
          </v:shape>
          <o:OLEObject Type="Embed" ProgID="Word.Document.12" ShapeID="_x0000_i1026" DrawAspect="Content" ObjectID="_1760505040" r:id="rId12">
            <o:FieldCodes>\s</o:FieldCodes>
          </o:OLEObject>
        </w:object>
      </w:r>
    </w:p>
    <w:sectPr w:rsidR="00BA3D21" w:rsidSect="00C300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B6"/>
    <w:rsid w:val="000B49B5"/>
    <w:rsid w:val="000C6029"/>
    <w:rsid w:val="00251C30"/>
    <w:rsid w:val="00273DBB"/>
    <w:rsid w:val="00275D81"/>
    <w:rsid w:val="002F74EC"/>
    <w:rsid w:val="004A2DE1"/>
    <w:rsid w:val="00516586"/>
    <w:rsid w:val="0052583F"/>
    <w:rsid w:val="006E187D"/>
    <w:rsid w:val="007C2CFC"/>
    <w:rsid w:val="008109A2"/>
    <w:rsid w:val="009039B6"/>
    <w:rsid w:val="009E29CB"/>
    <w:rsid w:val="00A10886"/>
    <w:rsid w:val="00AA0B38"/>
    <w:rsid w:val="00B948F1"/>
    <w:rsid w:val="00B97054"/>
    <w:rsid w:val="00BA3D21"/>
    <w:rsid w:val="00C232D7"/>
    <w:rsid w:val="00C30053"/>
    <w:rsid w:val="00C5470C"/>
    <w:rsid w:val="00D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0C"/>
    <w:rPr>
      <w:color w:val="0000FF"/>
      <w:u w:val="single"/>
    </w:rPr>
  </w:style>
  <w:style w:type="paragraph" w:customStyle="1" w:styleId="ConsTitle">
    <w:name w:val="ConsTitle"/>
    <w:rsid w:val="00C54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0C"/>
    <w:rPr>
      <w:color w:val="0000FF"/>
      <w:u w:val="single"/>
    </w:rPr>
  </w:style>
  <w:style w:type="paragraph" w:customStyle="1" w:styleId="ConsTitle">
    <w:name w:val="ConsTitle"/>
    <w:rsid w:val="00C54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7;&#1089;&#1089;&#1080;&#1080;%20&#1089;&#1086;&#1074;&#1077;&#1090;&#1072;\1%20&#1089;&#1086;&#1079;&#1099;&#1074;\50%20&#1089;&#1077;&#1089;&#1089;&#1080;&#1103;%20&#1085;&#1086;&#1103;&#1073;&#1088;&#1100;\&#1053;&#1086;&#1074;&#1072;&#1103;%20&#1087;&#1072;&#1087;&#1082;&#1072;\2%20&#1055;&#1088;&#1086;&#1077;&#1082;&#1090;%20&#1056;&#1077;&#1096;&#1077;&#1085;&#1080;&#1103;%20&#1057;&#1055;%20&#1050;&#1057;&#1054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CE3D43B9F7F63C90F6E2F1222CE05B45766327AAA0FD1Q2s7F" TargetMode="External"/><Relationship Id="rId12" Type="http://schemas.openxmlformats.org/officeDocument/2006/relationships/package" Target="embeddings/_________Microsoft_Word2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EE5D03E9B7F63C90F6E2F1222CE05B45766307AQAs9F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9</cp:revision>
  <cp:lastPrinted>2021-10-11T07:13:00Z</cp:lastPrinted>
  <dcterms:created xsi:type="dcterms:W3CDTF">2022-10-28T06:56:00Z</dcterms:created>
  <dcterms:modified xsi:type="dcterms:W3CDTF">2023-11-03T05:24:00Z</dcterms:modified>
</cp:coreProperties>
</file>