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896ED7" w:rsidRPr="00FB57FC" w:rsidTr="00A32DBF">
        <w:trPr>
          <w:trHeight w:val="1717"/>
        </w:trPr>
        <w:tc>
          <w:tcPr>
            <w:tcW w:w="3189" w:type="dxa"/>
            <w:gridSpan w:val="3"/>
          </w:tcPr>
          <w:p w:rsidR="00896ED7" w:rsidRPr="00FB57FC" w:rsidRDefault="00896ED7" w:rsidP="00A32DBF">
            <w:pPr>
              <w:jc w:val="center"/>
              <w:rPr>
                <w:szCs w:val="20"/>
              </w:rPr>
            </w:pPr>
          </w:p>
          <w:p w:rsidR="00896ED7" w:rsidRPr="00FB57FC" w:rsidRDefault="00896ED7" w:rsidP="00A32DBF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szCs w:val="20"/>
              </w:rPr>
              <w:t xml:space="preserve"> </w:t>
            </w:r>
            <w:r w:rsidRPr="00FB57FC">
              <w:rPr>
                <w:b/>
                <w:sz w:val="28"/>
                <w:szCs w:val="28"/>
              </w:rPr>
              <w:t xml:space="preserve">«Койдин» </w:t>
            </w:r>
          </w:p>
          <w:p w:rsidR="00896ED7" w:rsidRPr="00FB57FC" w:rsidRDefault="00896ED7" w:rsidP="00A32DBF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сикт овмöдчöминса </w:t>
            </w:r>
          </w:p>
          <w:p w:rsidR="00896ED7" w:rsidRPr="00FB57FC" w:rsidRDefault="00896ED7" w:rsidP="00A32DBF">
            <w:pPr>
              <w:jc w:val="center"/>
              <w:rPr>
                <w:szCs w:val="20"/>
              </w:rPr>
            </w:pPr>
            <w:proofErr w:type="spellStart"/>
            <w:r w:rsidRPr="00FB57FC">
              <w:rPr>
                <w:b/>
                <w:sz w:val="28"/>
                <w:szCs w:val="28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896ED7" w:rsidRPr="00FB57FC" w:rsidRDefault="00896ED7" w:rsidP="00A32DBF">
            <w:pPr>
              <w:jc w:val="center"/>
              <w:rPr>
                <w:sz w:val="20"/>
                <w:szCs w:val="20"/>
              </w:rPr>
            </w:pPr>
          </w:p>
          <w:p w:rsidR="00896ED7" w:rsidRPr="00FB57FC" w:rsidRDefault="00896ED7" w:rsidP="00A32D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E63263" wp14:editId="5527F261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ED7" w:rsidRPr="00FB57FC" w:rsidRDefault="00896ED7" w:rsidP="00A3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96ED7" w:rsidRPr="00FB57FC" w:rsidRDefault="00896ED7" w:rsidP="00A32DBF">
            <w:pPr>
              <w:jc w:val="center"/>
              <w:rPr>
                <w:szCs w:val="20"/>
              </w:rPr>
            </w:pPr>
          </w:p>
          <w:p w:rsidR="00896ED7" w:rsidRPr="00FB57FC" w:rsidRDefault="00896ED7" w:rsidP="00A32DBF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Совет </w:t>
            </w:r>
          </w:p>
          <w:p w:rsidR="00896ED7" w:rsidRPr="00FB57FC" w:rsidRDefault="00896ED7" w:rsidP="00A32DBF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896ED7" w:rsidRPr="00FB57FC" w:rsidRDefault="00896ED7" w:rsidP="00A32DBF">
            <w:pPr>
              <w:jc w:val="center"/>
              <w:rPr>
                <w:szCs w:val="20"/>
              </w:rPr>
            </w:pPr>
            <w:r w:rsidRPr="00FB57FC">
              <w:rPr>
                <w:b/>
                <w:sz w:val="28"/>
                <w:szCs w:val="28"/>
              </w:rPr>
              <w:t>«Койдин»</w:t>
            </w:r>
          </w:p>
        </w:tc>
      </w:tr>
      <w:tr w:rsidR="00896ED7" w:rsidRPr="00FB57FC" w:rsidTr="00A32DBF">
        <w:trPr>
          <w:trHeight w:val="452"/>
        </w:trPr>
        <w:tc>
          <w:tcPr>
            <w:tcW w:w="3189" w:type="dxa"/>
            <w:gridSpan w:val="3"/>
          </w:tcPr>
          <w:p w:rsidR="00896ED7" w:rsidRPr="00FB57FC" w:rsidRDefault="00896ED7" w:rsidP="00A3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96ED7" w:rsidRPr="00FB57FC" w:rsidRDefault="00896ED7" w:rsidP="00A32DBF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B57F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896ED7" w:rsidRPr="00FB57FC" w:rsidRDefault="00896ED7" w:rsidP="00A32DBF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B57F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896ED7" w:rsidRPr="00FB57FC" w:rsidRDefault="00896ED7" w:rsidP="00A32D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96ED7" w:rsidRPr="00FB57FC" w:rsidRDefault="00896ED7" w:rsidP="00A32DBF">
            <w:pPr>
              <w:jc w:val="center"/>
              <w:rPr>
                <w:sz w:val="20"/>
                <w:szCs w:val="20"/>
              </w:rPr>
            </w:pPr>
          </w:p>
          <w:p w:rsidR="00896ED7" w:rsidRPr="00FB57FC" w:rsidRDefault="00896ED7" w:rsidP="00A32DBF">
            <w:pPr>
              <w:rPr>
                <w:sz w:val="20"/>
                <w:szCs w:val="20"/>
              </w:rPr>
            </w:pPr>
          </w:p>
          <w:p w:rsidR="00896ED7" w:rsidRPr="00FB57FC" w:rsidRDefault="00896ED7" w:rsidP="00A32DBF">
            <w:pPr>
              <w:jc w:val="center"/>
            </w:pPr>
          </w:p>
        </w:tc>
      </w:tr>
      <w:tr w:rsidR="00896ED7" w:rsidRPr="00FB57FC" w:rsidTr="00A32DBF">
        <w:tc>
          <w:tcPr>
            <w:tcW w:w="496" w:type="dxa"/>
          </w:tcPr>
          <w:p w:rsidR="00896ED7" w:rsidRPr="00FB57FC" w:rsidRDefault="00896ED7" w:rsidP="00A32DBF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6ED7" w:rsidRPr="00FB57FC" w:rsidRDefault="00896ED7" w:rsidP="00A32DB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 апреля</w:t>
            </w:r>
          </w:p>
        </w:tc>
        <w:tc>
          <w:tcPr>
            <w:tcW w:w="992" w:type="dxa"/>
          </w:tcPr>
          <w:p w:rsidR="00896ED7" w:rsidRPr="00FB57FC" w:rsidRDefault="00896ED7" w:rsidP="00A32DBF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>2020г.</w:t>
            </w:r>
          </w:p>
        </w:tc>
        <w:tc>
          <w:tcPr>
            <w:tcW w:w="4351" w:type="dxa"/>
            <w:gridSpan w:val="2"/>
          </w:tcPr>
          <w:p w:rsidR="00896ED7" w:rsidRPr="00FB57FC" w:rsidRDefault="00896ED7" w:rsidP="00A32DBF">
            <w:pPr>
              <w:jc w:val="right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96ED7" w:rsidRPr="00FB57FC" w:rsidRDefault="00896ED7" w:rsidP="00A32DBF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  <w:lang w:val="en-US"/>
              </w:rPr>
              <w:t>IV-</w:t>
            </w:r>
            <w:r>
              <w:rPr>
                <w:sz w:val="28"/>
                <w:szCs w:val="20"/>
              </w:rPr>
              <w:t>34</w:t>
            </w:r>
            <w:r w:rsidRPr="00FB57FC">
              <w:rPr>
                <w:sz w:val="28"/>
                <w:szCs w:val="20"/>
                <w:lang w:val="en-US"/>
              </w:rPr>
              <w:t>/</w:t>
            </w:r>
            <w:r>
              <w:rPr>
                <w:sz w:val="28"/>
                <w:szCs w:val="20"/>
              </w:rPr>
              <w:t>133</w:t>
            </w:r>
          </w:p>
        </w:tc>
      </w:tr>
      <w:tr w:rsidR="00896ED7" w:rsidRPr="00FB57FC" w:rsidTr="00A32DBF">
        <w:tc>
          <w:tcPr>
            <w:tcW w:w="3189" w:type="dxa"/>
            <w:gridSpan w:val="3"/>
          </w:tcPr>
          <w:p w:rsidR="00896ED7" w:rsidRPr="00FB57FC" w:rsidRDefault="00896ED7" w:rsidP="00A32DBF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6379" w:type="dxa"/>
            <w:gridSpan w:val="3"/>
          </w:tcPr>
          <w:p w:rsidR="00896ED7" w:rsidRPr="00FB57FC" w:rsidRDefault="00896ED7" w:rsidP="00A32DBF">
            <w:pPr>
              <w:jc w:val="center"/>
              <w:rPr>
                <w:sz w:val="28"/>
                <w:szCs w:val="20"/>
              </w:rPr>
            </w:pPr>
          </w:p>
        </w:tc>
      </w:tr>
    </w:tbl>
    <w:p w:rsidR="00896ED7" w:rsidRPr="00FB57FC" w:rsidRDefault="00896ED7" w:rsidP="00896ED7">
      <w:pPr>
        <w:jc w:val="center"/>
        <w:rPr>
          <w:sz w:val="28"/>
          <w:szCs w:val="20"/>
        </w:rPr>
      </w:pPr>
      <w:r w:rsidRPr="00FB57FC">
        <w:rPr>
          <w:sz w:val="28"/>
          <w:szCs w:val="20"/>
        </w:rPr>
        <w:t>Республика Коми, п. Койдин</w:t>
      </w:r>
    </w:p>
    <w:p w:rsidR="00896ED7" w:rsidRPr="00FB57FC" w:rsidRDefault="00896ED7" w:rsidP="00896ED7">
      <w:pPr>
        <w:jc w:val="both"/>
        <w:rPr>
          <w:sz w:val="28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87"/>
      </w:tblGrid>
      <w:tr w:rsidR="00896ED7" w:rsidTr="00A32DBF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6ED7" w:rsidRPr="00FB57FC" w:rsidRDefault="00896ED7" w:rsidP="00896ED7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FB57FC">
              <w:rPr>
                <w:b/>
                <w:sz w:val="27"/>
                <w:szCs w:val="27"/>
              </w:rPr>
              <w:t xml:space="preserve">О </w:t>
            </w:r>
            <w:r>
              <w:rPr>
                <w:b/>
                <w:sz w:val="27"/>
                <w:szCs w:val="27"/>
              </w:rPr>
              <w:t>принятии к осуществлению части полномочий администрации муниципального района «Койгородский» администрацией сельского поселения «Койдин»</w:t>
            </w:r>
          </w:p>
        </w:tc>
      </w:tr>
    </w:tbl>
    <w:p w:rsidR="00896ED7" w:rsidRPr="003D51A0" w:rsidRDefault="00896ED7" w:rsidP="00896ED7">
      <w:pPr>
        <w:pStyle w:val="ConsTitle"/>
        <w:widowControl/>
        <w:tabs>
          <w:tab w:val="left" w:pos="567"/>
        </w:tabs>
        <w:ind w:left="426" w:right="-14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6ED7" w:rsidRDefault="00896ED7" w:rsidP="00896ED7">
      <w:pPr>
        <w:pStyle w:val="ConsTitle"/>
        <w:widowControl/>
        <w:tabs>
          <w:tab w:val="left" w:pos="567"/>
        </w:tabs>
        <w:ind w:left="567" w:right="-14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15 Федерального Закона от 06.10.2003 года №131-ФЗ «Об общих принципах организации местного самоуправления в Российской Федерации, Устава муниципального образования сельского поселения «Койдин»</w:t>
      </w:r>
    </w:p>
    <w:p w:rsidR="00896ED7" w:rsidRPr="003D51A0" w:rsidRDefault="00896ED7" w:rsidP="00896ED7">
      <w:pPr>
        <w:pStyle w:val="ConsTitle"/>
        <w:widowControl/>
        <w:tabs>
          <w:tab w:val="left" w:pos="567"/>
        </w:tabs>
        <w:ind w:left="567" w:right="-143"/>
        <w:rPr>
          <w:rFonts w:ascii="Times New Roman" w:hAnsi="Times New Roman" w:cs="Times New Roman"/>
          <w:b w:val="0"/>
          <w:sz w:val="26"/>
          <w:szCs w:val="26"/>
        </w:rPr>
      </w:pPr>
    </w:p>
    <w:p w:rsidR="00896ED7" w:rsidRPr="00FB57FC" w:rsidRDefault="00896ED7" w:rsidP="00896ED7">
      <w:pPr>
        <w:jc w:val="center"/>
        <w:rPr>
          <w:b/>
          <w:sz w:val="28"/>
          <w:szCs w:val="28"/>
        </w:rPr>
      </w:pPr>
      <w:r w:rsidRPr="00FB57FC">
        <w:rPr>
          <w:b/>
          <w:sz w:val="28"/>
          <w:szCs w:val="28"/>
        </w:rPr>
        <w:t>Совет сельского поселения «Койдин» РЕШИЛ:</w:t>
      </w:r>
    </w:p>
    <w:p w:rsidR="00896ED7" w:rsidRPr="003D51A0" w:rsidRDefault="00896ED7" w:rsidP="00896ED7">
      <w:pPr>
        <w:tabs>
          <w:tab w:val="left" w:pos="567"/>
        </w:tabs>
        <w:autoSpaceDE w:val="0"/>
        <w:autoSpaceDN w:val="0"/>
        <w:adjustRightInd w:val="0"/>
        <w:ind w:left="567" w:right="-143" w:firstLine="540"/>
        <w:jc w:val="center"/>
        <w:rPr>
          <w:b/>
          <w:sz w:val="16"/>
          <w:szCs w:val="16"/>
        </w:rPr>
      </w:pPr>
    </w:p>
    <w:p w:rsidR="00896ED7" w:rsidRDefault="00A4756D" w:rsidP="00BB0B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56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.Принять Администрации сельского поселения «Койдин» с 01.04.2020года осуществление части полномочий от Администрации муниципального образования муниципального района «Койгородский» на 2020 год на организацию в границах поселения водоснабжения поселения в части полномочий по строительству, ремонту и содержанию нецентрализованных источников водоснабжения.</w:t>
      </w:r>
    </w:p>
    <w:p w:rsidR="00A4756D" w:rsidRDefault="00896ED7" w:rsidP="00346FB0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BC1A90">
        <w:rPr>
          <w:sz w:val="27"/>
          <w:szCs w:val="27"/>
        </w:rPr>
        <w:tab/>
        <w:t>2.</w:t>
      </w:r>
      <w:r w:rsidR="00844CFE">
        <w:rPr>
          <w:sz w:val="27"/>
          <w:szCs w:val="27"/>
        </w:rPr>
        <w:t xml:space="preserve">Администрации сельского поселения «Койдин» заключить соглашение с Администрацией МО МР «Койгородский» о принятии </w:t>
      </w:r>
      <w:r w:rsidR="00BB0B52">
        <w:rPr>
          <w:sz w:val="27"/>
          <w:szCs w:val="27"/>
        </w:rPr>
        <w:t>к осуществлению части полномочий с 01 апреля 2020года на 2020год.</w:t>
      </w:r>
    </w:p>
    <w:p w:rsidR="00BB0B52" w:rsidRDefault="00BB0B52" w:rsidP="00346FB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3.Принятые согласно п.1 настоящего решения полномочия осуществлению за счет иных межбюджетных трансферов, предоставляемых из бюджета МР «Койгородский».</w:t>
      </w:r>
    </w:p>
    <w:p w:rsidR="00896ED7" w:rsidRPr="003D51A0" w:rsidRDefault="00346FB0" w:rsidP="00346FB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FB0">
        <w:rPr>
          <w:sz w:val="27"/>
          <w:szCs w:val="27"/>
        </w:rPr>
        <w:t xml:space="preserve">        4.</w:t>
      </w:r>
      <w:r w:rsidR="00896ED7" w:rsidRPr="00BC1A90">
        <w:rPr>
          <w:sz w:val="27"/>
          <w:szCs w:val="27"/>
        </w:rPr>
        <w:t xml:space="preserve">Настоящее решение вступает в силу с даты его официального </w:t>
      </w:r>
      <w:r w:rsidR="00844CFE" w:rsidRPr="00BC1A90">
        <w:rPr>
          <w:sz w:val="27"/>
          <w:szCs w:val="27"/>
        </w:rPr>
        <w:t>опубликования и</w:t>
      </w:r>
      <w:r w:rsidR="00896ED7" w:rsidRPr="00BC1A90">
        <w:rPr>
          <w:sz w:val="27"/>
          <w:szCs w:val="27"/>
        </w:rPr>
        <w:t xml:space="preserve"> распространяется на правоотношения, возникшие с 01 апреля 2020 года</w:t>
      </w:r>
      <w:r w:rsidR="00896ED7" w:rsidRPr="00BC1A90">
        <w:rPr>
          <w:rFonts w:eastAsiaTheme="minorHAnsi"/>
          <w:sz w:val="27"/>
          <w:szCs w:val="27"/>
        </w:rPr>
        <w:t>.</w:t>
      </w:r>
    </w:p>
    <w:p w:rsidR="00896ED7" w:rsidRDefault="00896ED7" w:rsidP="00896ED7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896ED7" w:rsidRDefault="00896ED7" w:rsidP="00896ED7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3F0A97" w:rsidRDefault="003F0A97" w:rsidP="00896ED7">
      <w:pPr>
        <w:jc w:val="both"/>
        <w:rPr>
          <w:sz w:val="28"/>
          <w:szCs w:val="28"/>
        </w:rPr>
      </w:pPr>
    </w:p>
    <w:p w:rsidR="003F0A97" w:rsidRDefault="003F0A97" w:rsidP="00896ED7">
      <w:pPr>
        <w:jc w:val="both"/>
        <w:rPr>
          <w:sz w:val="28"/>
          <w:szCs w:val="28"/>
        </w:rPr>
      </w:pPr>
    </w:p>
    <w:p w:rsidR="003F0A97" w:rsidRDefault="003F0A97" w:rsidP="00896ED7">
      <w:pPr>
        <w:jc w:val="both"/>
        <w:rPr>
          <w:sz w:val="28"/>
          <w:szCs w:val="28"/>
        </w:rPr>
      </w:pPr>
    </w:p>
    <w:p w:rsidR="00896ED7" w:rsidRPr="00FB57FC" w:rsidRDefault="00896ED7" w:rsidP="00896ED7">
      <w:pPr>
        <w:jc w:val="both"/>
        <w:rPr>
          <w:sz w:val="28"/>
          <w:szCs w:val="28"/>
        </w:rPr>
      </w:pPr>
      <w:bookmarkStart w:id="0" w:name="_GoBack"/>
      <w:bookmarkEnd w:id="0"/>
      <w:r w:rsidRPr="00FB57FC">
        <w:rPr>
          <w:sz w:val="28"/>
          <w:szCs w:val="28"/>
        </w:rPr>
        <w:t>Глава сельского поселения «Койдин» -</w:t>
      </w:r>
      <w:r w:rsidRPr="00FB57FC">
        <w:rPr>
          <w:sz w:val="28"/>
          <w:szCs w:val="28"/>
        </w:rPr>
        <w:tab/>
        <w:t xml:space="preserve">                         Л.В. Черничкин</w:t>
      </w:r>
    </w:p>
    <w:p w:rsidR="00896ED7" w:rsidRPr="00FB57FC" w:rsidRDefault="00896ED7" w:rsidP="00896ED7">
      <w:pPr>
        <w:jc w:val="both"/>
        <w:rPr>
          <w:sz w:val="28"/>
          <w:szCs w:val="28"/>
        </w:rPr>
      </w:pPr>
      <w:r w:rsidRPr="00FB57FC">
        <w:rPr>
          <w:sz w:val="28"/>
          <w:szCs w:val="28"/>
        </w:rPr>
        <w:t xml:space="preserve"> </w:t>
      </w:r>
    </w:p>
    <w:p w:rsidR="00896ED7" w:rsidRDefault="00896ED7" w:rsidP="00896ED7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6F4DEB" w:rsidRDefault="006F4DEB"/>
    <w:sectPr w:rsidR="006F4DEB" w:rsidSect="003D51A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BF7"/>
    <w:multiLevelType w:val="hybridMultilevel"/>
    <w:tmpl w:val="F3D4C738"/>
    <w:lvl w:ilvl="0" w:tplc="11DC89E8">
      <w:start w:val="1"/>
      <w:numFmt w:val="decimal"/>
      <w:lvlText w:val="%1."/>
      <w:lvlJc w:val="left"/>
      <w:pPr>
        <w:ind w:left="9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7"/>
    <w:rsid w:val="00346FB0"/>
    <w:rsid w:val="003F0A97"/>
    <w:rsid w:val="006F4DEB"/>
    <w:rsid w:val="00844CFE"/>
    <w:rsid w:val="00896ED7"/>
    <w:rsid w:val="00A4756D"/>
    <w:rsid w:val="00B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430A"/>
  <w15:chartTrackingRefBased/>
  <w15:docId w15:val="{F126B984-020E-4FD6-B344-B7863D60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896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96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0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2020-05-27T13:48:00Z</cp:lastPrinted>
  <dcterms:created xsi:type="dcterms:W3CDTF">2020-05-27T11:52:00Z</dcterms:created>
  <dcterms:modified xsi:type="dcterms:W3CDTF">2020-05-27T13:48:00Z</dcterms:modified>
</cp:coreProperties>
</file>