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E5" w:rsidRDefault="00DF32E5" w:rsidP="00483262">
      <w:pPr>
        <w:widowControl w:val="0"/>
        <w:autoSpaceDE w:val="0"/>
        <w:autoSpaceDN w:val="0"/>
        <w:adjustRightInd w:val="0"/>
        <w:spacing w:after="0" w:line="240" w:lineRule="auto"/>
        <w:rPr>
          <w:rFonts w:ascii="Times New Roman" w:hAnsi="Times New Roman" w:cs="Times New Roman"/>
          <w:bCs/>
          <w:sz w:val="16"/>
          <w:szCs w:val="16"/>
        </w:rPr>
      </w:pPr>
    </w:p>
    <w:tbl>
      <w:tblPr>
        <w:tblW w:w="9247" w:type="dxa"/>
        <w:jc w:val="center"/>
        <w:tblInd w:w="460" w:type="dxa"/>
        <w:tblLayout w:type="fixed"/>
        <w:tblCellMar>
          <w:left w:w="70" w:type="dxa"/>
          <w:right w:w="70" w:type="dxa"/>
        </w:tblCellMar>
        <w:tblLook w:val="0000" w:firstRow="0" w:lastRow="0" w:firstColumn="0" w:lastColumn="0" w:noHBand="0" w:noVBand="0"/>
      </w:tblPr>
      <w:tblGrid>
        <w:gridCol w:w="2923"/>
        <w:gridCol w:w="2747"/>
        <w:gridCol w:w="3577"/>
      </w:tblGrid>
      <w:tr w:rsidR="00DF32E5" w:rsidRPr="00DF32E5" w:rsidTr="00CA7778">
        <w:trPr>
          <w:jc w:val="center"/>
        </w:trPr>
        <w:tc>
          <w:tcPr>
            <w:tcW w:w="2923" w:type="dxa"/>
          </w:tcPr>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 xml:space="preserve">                                                                    </w:t>
            </w: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w:t>
            </w:r>
            <w:proofErr w:type="spellStart"/>
            <w:r w:rsidRPr="00DF32E5">
              <w:rPr>
                <w:rFonts w:ascii="Times New Roman" w:eastAsia="Times New Roman" w:hAnsi="Times New Roman" w:cs="Times New Roman"/>
                <w:sz w:val="28"/>
                <w:szCs w:val="28"/>
                <w:lang w:eastAsia="ru-RU"/>
              </w:rPr>
              <w:t>Койдiн</w:t>
            </w:r>
            <w:proofErr w:type="spellEnd"/>
            <w:r w:rsidRPr="00DF32E5">
              <w:rPr>
                <w:rFonts w:ascii="Times New Roman" w:eastAsia="Times New Roman" w:hAnsi="Times New Roman" w:cs="Times New Roman"/>
                <w:sz w:val="28"/>
                <w:szCs w:val="28"/>
                <w:lang w:eastAsia="ru-RU"/>
              </w:rPr>
              <w:t xml:space="preserve">» </w:t>
            </w:r>
            <w:proofErr w:type="spellStart"/>
            <w:r w:rsidRPr="00DF32E5">
              <w:rPr>
                <w:rFonts w:ascii="Times New Roman" w:eastAsia="Times New Roman" w:hAnsi="Times New Roman" w:cs="Times New Roman"/>
                <w:sz w:val="28"/>
                <w:szCs w:val="28"/>
                <w:lang w:eastAsia="ru-RU"/>
              </w:rPr>
              <w:t>сикт</w:t>
            </w:r>
            <w:proofErr w:type="spellEnd"/>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proofErr w:type="spellStart"/>
            <w:r w:rsidRPr="00DF32E5">
              <w:rPr>
                <w:rFonts w:ascii="Times New Roman" w:eastAsia="Times New Roman" w:hAnsi="Times New Roman" w:cs="Times New Roman"/>
                <w:sz w:val="28"/>
                <w:szCs w:val="28"/>
                <w:lang w:eastAsia="ru-RU"/>
              </w:rPr>
              <w:t>овмöдчöминса</w:t>
            </w:r>
            <w:proofErr w:type="spellEnd"/>
            <w:r w:rsidRPr="00DF32E5">
              <w:rPr>
                <w:rFonts w:ascii="Times New Roman" w:eastAsia="Times New Roman" w:hAnsi="Times New Roman" w:cs="Times New Roman"/>
                <w:sz w:val="28"/>
                <w:szCs w:val="28"/>
                <w:lang w:eastAsia="ru-RU"/>
              </w:rPr>
              <w:t xml:space="preserve"> </w:t>
            </w: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proofErr w:type="spellStart"/>
            <w:r w:rsidRPr="00DF32E5">
              <w:rPr>
                <w:rFonts w:ascii="Times New Roman" w:eastAsia="Times New Roman" w:hAnsi="Times New Roman" w:cs="Times New Roman"/>
                <w:sz w:val="28"/>
                <w:szCs w:val="28"/>
                <w:lang w:eastAsia="ru-RU"/>
              </w:rPr>
              <w:t>Сöвет</w:t>
            </w:r>
            <w:proofErr w:type="spellEnd"/>
          </w:p>
        </w:tc>
        <w:tc>
          <w:tcPr>
            <w:tcW w:w="2747" w:type="dxa"/>
          </w:tcPr>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noProof/>
                <w:sz w:val="28"/>
                <w:szCs w:val="28"/>
                <w:lang w:eastAsia="ru-RU"/>
              </w:rPr>
              <w:drawing>
                <wp:inline distT="0" distB="0" distL="0" distR="0" wp14:anchorId="22E0E53A" wp14:editId="28C69A58">
                  <wp:extent cx="819150" cy="898525"/>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98525"/>
                          </a:xfrm>
                          <a:prstGeom prst="rect">
                            <a:avLst/>
                          </a:prstGeom>
                          <a:noFill/>
                          <a:ln>
                            <a:noFill/>
                          </a:ln>
                        </pic:spPr>
                      </pic:pic>
                    </a:graphicData>
                  </a:graphic>
                </wp:inline>
              </w:drawing>
            </w:r>
          </w:p>
        </w:tc>
        <w:tc>
          <w:tcPr>
            <w:tcW w:w="3577" w:type="dxa"/>
          </w:tcPr>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 xml:space="preserve">                          </w:t>
            </w: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Совет</w:t>
            </w: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 xml:space="preserve">сельского поселения </w:t>
            </w:r>
          </w:p>
          <w:p w:rsidR="00DF32E5" w:rsidRPr="00DF32E5" w:rsidRDefault="00DF32E5" w:rsidP="00DF32E5">
            <w:pPr>
              <w:spacing w:after="0" w:line="240" w:lineRule="auto"/>
              <w:jc w:val="center"/>
              <w:rPr>
                <w:rFonts w:ascii="Times New Roman" w:eastAsia="Times New Roman" w:hAnsi="Times New Roman" w:cs="Times New Roman"/>
                <w:sz w:val="28"/>
                <w:szCs w:val="28"/>
                <w:lang w:eastAsia="ru-RU"/>
              </w:rPr>
            </w:pPr>
            <w:r w:rsidRPr="00DF32E5">
              <w:rPr>
                <w:rFonts w:ascii="Times New Roman" w:eastAsia="Times New Roman" w:hAnsi="Times New Roman" w:cs="Times New Roman"/>
                <w:sz w:val="28"/>
                <w:szCs w:val="28"/>
                <w:lang w:eastAsia="ru-RU"/>
              </w:rPr>
              <w:t>«</w:t>
            </w:r>
            <w:proofErr w:type="spellStart"/>
            <w:r w:rsidRPr="00DF32E5">
              <w:rPr>
                <w:rFonts w:ascii="Times New Roman" w:eastAsia="Times New Roman" w:hAnsi="Times New Roman" w:cs="Times New Roman"/>
                <w:sz w:val="28"/>
                <w:szCs w:val="28"/>
                <w:lang w:eastAsia="ru-RU"/>
              </w:rPr>
              <w:t>Койдин</w:t>
            </w:r>
            <w:proofErr w:type="spellEnd"/>
            <w:r w:rsidRPr="00DF32E5">
              <w:rPr>
                <w:rFonts w:ascii="Times New Roman" w:eastAsia="Times New Roman" w:hAnsi="Times New Roman" w:cs="Times New Roman"/>
                <w:sz w:val="28"/>
                <w:szCs w:val="28"/>
                <w:lang w:eastAsia="ru-RU"/>
              </w:rPr>
              <w:t>»</w:t>
            </w:r>
          </w:p>
        </w:tc>
      </w:tr>
    </w:tbl>
    <w:p w:rsidR="00DF32E5" w:rsidRPr="00DF32E5" w:rsidRDefault="00DF32E5" w:rsidP="00DF32E5">
      <w:pPr>
        <w:autoSpaceDE w:val="0"/>
        <w:autoSpaceDN w:val="0"/>
        <w:adjustRightInd w:val="0"/>
        <w:spacing w:after="0" w:line="240" w:lineRule="auto"/>
        <w:jc w:val="center"/>
        <w:rPr>
          <w:rFonts w:ascii="Arial" w:eastAsia="Times New Roman" w:hAnsi="Arial" w:cs="Times New Roman"/>
          <w:sz w:val="28"/>
          <w:szCs w:val="28"/>
          <w:lang w:eastAsia="ru-RU"/>
        </w:rPr>
      </w:pPr>
    </w:p>
    <w:p w:rsidR="00DF32E5" w:rsidRPr="00DF32E5" w:rsidRDefault="00DF32E5" w:rsidP="00DF32E5">
      <w:pPr>
        <w:autoSpaceDE w:val="0"/>
        <w:autoSpaceDN w:val="0"/>
        <w:adjustRightInd w:val="0"/>
        <w:spacing w:after="0" w:line="240" w:lineRule="auto"/>
        <w:ind w:firstLine="708"/>
        <w:outlineLvl w:val="0"/>
        <w:rPr>
          <w:rFonts w:ascii="Times New Roman" w:eastAsia="Times New Roman" w:hAnsi="Times New Roman" w:cs="Times New Roman"/>
          <w:b/>
          <w:sz w:val="28"/>
          <w:szCs w:val="28"/>
          <w:lang w:eastAsia="ru-RU"/>
        </w:rPr>
      </w:pPr>
      <w:r w:rsidRPr="00DF32E5">
        <w:rPr>
          <w:rFonts w:ascii="Times New Roman" w:eastAsia="Times New Roman" w:hAnsi="Times New Roman" w:cs="Times New Roman"/>
          <w:sz w:val="28"/>
          <w:szCs w:val="28"/>
          <w:lang w:eastAsia="ru-RU"/>
        </w:rPr>
        <w:t xml:space="preserve">                                       </w:t>
      </w:r>
      <w:r w:rsidRPr="00DF32E5">
        <w:rPr>
          <w:rFonts w:ascii="Times New Roman" w:eastAsia="Times New Roman" w:hAnsi="Times New Roman" w:cs="Times New Roman"/>
          <w:b/>
          <w:sz w:val="28"/>
          <w:szCs w:val="28"/>
          <w:lang w:eastAsia="ru-RU"/>
        </w:rPr>
        <w:t>КЫВКÖРТÖД</w:t>
      </w:r>
    </w:p>
    <w:p w:rsidR="00DF32E5" w:rsidRPr="00DF32E5" w:rsidRDefault="00DF32E5" w:rsidP="00DF32E5">
      <w:pPr>
        <w:autoSpaceDE w:val="0"/>
        <w:autoSpaceDN w:val="0"/>
        <w:adjustRightInd w:val="0"/>
        <w:spacing w:after="0" w:line="240" w:lineRule="auto"/>
        <w:outlineLvl w:val="0"/>
        <w:rPr>
          <w:rFonts w:ascii="Arial" w:eastAsia="Times New Roman" w:hAnsi="Arial" w:cs="Times New Roman"/>
          <w:sz w:val="28"/>
          <w:szCs w:val="28"/>
          <w:lang w:eastAsia="ru-RU"/>
        </w:rPr>
      </w:pPr>
      <w:r w:rsidRPr="00DF32E5">
        <w:rPr>
          <w:rFonts w:ascii="Times New Roman" w:eastAsia="Times New Roman" w:hAnsi="Times New Roman" w:cs="Times New Roman"/>
          <w:b/>
          <w:sz w:val="28"/>
          <w:szCs w:val="28"/>
          <w:lang w:eastAsia="ru-RU"/>
        </w:rPr>
        <w:t xml:space="preserve">                                                     РЕШЕНИЕ</w:t>
      </w:r>
    </w:p>
    <w:p w:rsidR="00DF32E5" w:rsidRPr="00DF32E5" w:rsidRDefault="00DF32E5" w:rsidP="00DF32E5">
      <w:pPr>
        <w:autoSpaceDE w:val="0"/>
        <w:autoSpaceDN w:val="0"/>
        <w:adjustRightInd w:val="0"/>
        <w:spacing w:after="0" w:line="240" w:lineRule="auto"/>
        <w:jc w:val="center"/>
        <w:rPr>
          <w:rFonts w:ascii="Arial" w:eastAsia="Times New Roman" w:hAnsi="Arial" w:cs="Times New Roman"/>
          <w:sz w:val="28"/>
          <w:szCs w:val="28"/>
          <w:lang w:eastAsia="ru-RU"/>
        </w:rPr>
      </w:pPr>
    </w:p>
    <w:p w:rsidR="00DF32E5" w:rsidRPr="00DF32E5" w:rsidRDefault="00DF32E5" w:rsidP="00DF32E5">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DF32E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21 марта </w:t>
      </w:r>
      <w:r w:rsidRPr="00DF32E5">
        <w:rPr>
          <w:rFonts w:ascii="Times New Roman" w:eastAsia="Times New Roman" w:hAnsi="Times New Roman" w:cs="Times New Roman"/>
          <w:sz w:val="28"/>
          <w:szCs w:val="28"/>
          <w:u w:val="single"/>
          <w:lang w:eastAsia="ru-RU"/>
        </w:rPr>
        <w:t>2015</w:t>
      </w:r>
      <w:r>
        <w:rPr>
          <w:rFonts w:ascii="Times New Roman" w:eastAsia="Times New Roman" w:hAnsi="Times New Roman" w:cs="Times New Roman"/>
          <w:sz w:val="28"/>
          <w:szCs w:val="28"/>
          <w:u w:val="single"/>
          <w:lang w:eastAsia="ru-RU"/>
        </w:rPr>
        <w:t>г.</w:t>
      </w:r>
      <w:r w:rsidRPr="00DF32E5">
        <w:rPr>
          <w:rFonts w:ascii="Times New Roman" w:eastAsia="Times New Roman" w:hAnsi="Times New Roman" w:cs="Times New Roman"/>
          <w:sz w:val="28"/>
          <w:szCs w:val="28"/>
          <w:lang w:eastAsia="ru-RU"/>
        </w:rPr>
        <w:t xml:space="preserve">                       </w:t>
      </w:r>
      <w:r w:rsidRPr="00DF32E5">
        <w:rPr>
          <w:rFonts w:ascii="Times New Roman" w:eastAsia="Times New Roman" w:hAnsi="Times New Roman" w:cs="Times New Roman"/>
          <w:sz w:val="28"/>
          <w:szCs w:val="28"/>
          <w:lang w:eastAsia="ru-RU"/>
        </w:rPr>
        <w:tab/>
      </w:r>
      <w:r w:rsidRPr="00DF32E5">
        <w:rPr>
          <w:rFonts w:ascii="Times New Roman" w:eastAsia="Times New Roman" w:hAnsi="Times New Roman" w:cs="Times New Roman"/>
          <w:sz w:val="28"/>
          <w:szCs w:val="28"/>
          <w:lang w:eastAsia="ru-RU"/>
        </w:rPr>
        <w:tab/>
        <w:t xml:space="preserve">                                   </w:t>
      </w:r>
      <w:r w:rsidRPr="00DF32E5">
        <w:rPr>
          <w:rFonts w:ascii="Times New Roman" w:eastAsia="Times New Roman" w:hAnsi="Times New Roman" w:cs="Times New Roman"/>
          <w:sz w:val="28"/>
          <w:szCs w:val="28"/>
          <w:u w:val="single"/>
          <w:lang w:eastAsia="ru-RU"/>
        </w:rPr>
        <w:t>№  І</w:t>
      </w:r>
      <w:r w:rsidRPr="00DF32E5">
        <w:rPr>
          <w:rFonts w:ascii="Times New Roman" w:eastAsia="Times New Roman" w:hAnsi="Times New Roman" w:cs="Times New Roman"/>
          <w:sz w:val="28"/>
          <w:szCs w:val="28"/>
          <w:u w:val="single"/>
          <w:lang w:val="en-US" w:eastAsia="ru-RU"/>
        </w:rPr>
        <w:t>II</w:t>
      </w:r>
      <w:r w:rsidRPr="00DF32E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33/</w:t>
      </w:r>
      <w:r w:rsidR="00EA085E">
        <w:rPr>
          <w:rFonts w:ascii="Times New Roman" w:eastAsia="Times New Roman" w:hAnsi="Times New Roman" w:cs="Times New Roman"/>
          <w:sz w:val="28"/>
          <w:szCs w:val="28"/>
          <w:u w:val="single"/>
          <w:lang w:eastAsia="ru-RU"/>
        </w:rPr>
        <w:t>109</w:t>
      </w:r>
    </w:p>
    <w:p w:rsidR="00DF32E5" w:rsidRPr="00DF32E5" w:rsidRDefault="00DF32E5" w:rsidP="00DF32E5">
      <w:pPr>
        <w:autoSpaceDE w:val="0"/>
        <w:autoSpaceDN w:val="0"/>
        <w:adjustRightInd w:val="0"/>
        <w:spacing w:after="0" w:line="240" w:lineRule="auto"/>
        <w:rPr>
          <w:rFonts w:ascii="Times New Roman" w:eastAsia="Times New Roman" w:hAnsi="Times New Roman" w:cs="Times New Roman"/>
          <w:sz w:val="16"/>
          <w:szCs w:val="16"/>
          <w:lang w:eastAsia="ru-RU"/>
        </w:rPr>
      </w:pPr>
      <w:r w:rsidRPr="00DF32E5">
        <w:rPr>
          <w:rFonts w:ascii="Times New Roman" w:eastAsia="Times New Roman" w:hAnsi="Times New Roman" w:cs="Times New Roman"/>
          <w:sz w:val="28"/>
          <w:szCs w:val="28"/>
          <w:lang w:eastAsia="ru-RU"/>
        </w:rPr>
        <w:t xml:space="preserve"> </w:t>
      </w:r>
      <w:r w:rsidRPr="00DF32E5">
        <w:rPr>
          <w:rFonts w:ascii="Times New Roman" w:eastAsia="Times New Roman" w:hAnsi="Times New Roman" w:cs="Times New Roman"/>
          <w:sz w:val="16"/>
          <w:szCs w:val="16"/>
          <w:lang w:eastAsia="ru-RU"/>
        </w:rPr>
        <w:t xml:space="preserve">( </w:t>
      </w:r>
      <w:proofErr w:type="spellStart"/>
      <w:r w:rsidRPr="00DF32E5">
        <w:rPr>
          <w:rFonts w:ascii="Times New Roman" w:eastAsia="Times New Roman" w:hAnsi="Times New Roman" w:cs="Times New Roman"/>
          <w:sz w:val="16"/>
          <w:szCs w:val="16"/>
          <w:lang w:eastAsia="ru-RU"/>
        </w:rPr>
        <w:t>п.Койдин</w:t>
      </w:r>
      <w:proofErr w:type="spellEnd"/>
      <w:r w:rsidRPr="00DF32E5">
        <w:rPr>
          <w:rFonts w:ascii="Times New Roman" w:eastAsia="Times New Roman" w:hAnsi="Times New Roman" w:cs="Times New Roman"/>
          <w:sz w:val="16"/>
          <w:szCs w:val="16"/>
          <w:lang w:eastAsia="ru-RU"/>
        </w:rPr>
        <w:t xml:space="preserve">  Республика Коми)</w:t>
      </w:r>
    </w:p>
    <w:p w:rsidR="00DF32E5" w:rsidRPr="00DF32E5" w:rsidRDefault="00DF32E5" w:rsidP="00DF32E5">
      <w:pPr>
        <w:autoSpaceDE w:val="0"/>
        <w:autoSpaceDN w:val="0"/>
        <w:adjustRightInd w:val="0"/>
        <w:spacing w:after="0" w:line="240" w:lineRule="auto"/>
        <w:rPr>
          <w:rFonts w:ascii="Times New Roman" w:eastAsia="Times New Roman" w:hAnsi="Times New Roman" w:cs="Times New Roman"/>
          <w:sz w:val="28"/>
          <w:szCs w:val="28"/>
          <w:lang w:eastAsia="ru-RU"/>
        </w:rPr>
      </w:pPr>
    </w:p>
    <w:p w:rsidR="00DF16B2" w:rsidRPr="00483262" w:rsidRDefault="00DF16B2" w:rsidP="00483262">
      <w:pPr>
        <w:widowControl w:val="0"/>
        <w:autoSpaceDE w:val="0"/>
        <w:autoSpaceDN w:val="0"/>
        <w:adjustRightInd w:val="0"/>
        <w:spacing w:after="0" w:line="240" w:lineRule="auto"/>
        <w:rPr>
          <w:rFonts w:ascii="Times New Roman" w:hAnsi="Times New Roman" w:cs="Times New Roman"/>
          <w:bCs/>
          <w:sz w:val="16"/>
          <w:szCs w:val="16"/>
        </w:rPr>
      </w:pPr>
      <w:r w:rsidRPr="00483262">
        <w:rPr>
          <w:rFonts w:ascii="Times New Roman" w:hAnsi="Times New Roman" w:cs="Times New Roman"/>
          <w:bCs/>
          <w:sz w:val="16"/>
          <w:szCs w:val="16"/>
        </w:rPr>
        <w:t>ОБ УТВЕРЖДЕНИИ ПОЛОЖЕНИЯ О ПОРЯДКЕ УПРАВЛЕНИЯ,</w:t>
      </w:r>
    </w:p>
    <w:p w:rsidR="00DF16B2" w:rsidRPr="00483262" w:rsidRDefault="00DF16B2" w:rsidP="00483262">
      <w:pPr>
        <w:widowControl w:val="0"/>
        <w:autoSpaceDE w:val="0"/>
        <w:autoSpaceDN w:val="0"/>
        <w:adjustRightInd w:val="0"/>
        <w:spacing w:after="0" w:line="240" w:lineRule="auto"/>
        <w:rPr>
          <w:rFonts w:ascii="Times New Roman" w:hAnsi="Times New Roman" w:cs="Times New Roman"/>
          <w:bCs/>
          <w:sz w:val="16"/>
          <w:szCs w:val="16"/>
        </w:rPr>
      </w:pPr>
      <w:r w:rsidRPr="00483262">
        <w:rPr>
          <w:rFonts w:ascii="Times New Roman" w:hAnsi="Times New Roman" w:cs="Times New Roman"/>
          <w:bCs/>
          <w:sz w:val="16"/>
          <w:szCs w:val="16"/>
        </w:rPr>
        <w:t>РАСПОРЯЖЕНИЯ И ПОЛЬЗОВАНИЯ ЗЕМЕЛЬНЫМИ УЧАСТКАМИ</w:t>
      </w:r>
    </w:p>
    <w:p w:rsidR="001E0C1F" w:rsidRPr="00483262" w:rsidRDefault="00DF16B2" w:rsidP="00483262">
      <w:pPr>
        <w:widowControl w:val="0"/>
        <w:autoSpaceDE w:val="0"/>
        <w:autoSpaceDN w:val="0"/>
        <w:adjustRightInd w:val="0"/>
        <w:spacing w:after="0" w:line="240" w:lineRule="auto"/>
        <w:rPr>
          <w:rFonts w:ascii="Times New Roman" w:hAnsi="Times New Roman" w:cs="Times New Roman"/>
          <w:bCs/>
          <w:sz w:val="16"/>
          <w:szCs w:val="16"/>
        </w:rPr>
      </w:pPr>
      <w:r w:rsidRPr="00483262">
        <w:rPr>
          <w:rFonts w:ascii="Times New Roman" w:hAnsi="Times New Roman" w:cs="Times New Roman"/>
          <w:bCs/>
          <w:sz w:val="16"/>
          <w:szCs w:val="16"/>
        </w:rPr>
        <w:t>НА ТЕРРИТОРИИ М</w:t>
      </w:r>
      <w:r w:rsidR="001E0C1F" w:rsidRPr="00483262">
        <w:rPr>
          <w:rFonts w:ascii="Times New Roman" w:hAnsi="Times New Roman" w:cs="Times New Roman"/>
          <w:bCs/>
          <w:sz w:val="16"/>
          <w:szCs w:val="16"/>
        </w:rPr>
        <w:t xml:space="preserve">УНИЦИПАЛЬНОГО </w:t>
      </w:r>
      <w:r w:rsidRPr="00483262">
        <w:rPr>
          <w:rFonts w:ascii="Times New Roman" w:hAnsi="Times New Roman" w:cs="Times New Roman"/>
          <w:bCs/>
          <w:sz w:val="16"/>
          <w:szCs w:val="16"/>
        </w:rPr>
        <w:t>О</w:t>
      </w:r>
      <w:r w:rsidR="001E0C1F" w:rsidRPr="00483262">
        <w:rPr>
          <w:rFonts w:ascii="Times New Roman" w:hAnsi="Times New Roman" w:cs="Times New Roman"/>
          <w:bCs/>
          <w:sz w:val="16"/>
          <w:szCs w:val="16"/>
        </w:rPr>
        <w:t>БРАЗОВАНИЯ</w:t>
      </w:r>
      <w:r w:rsidRPr="00483262">
        <w:rPr>
          <w:rFonts w:ascii="Times New Roman" w:hAnsi="Times New Roman" w:cs="Times New Roman"/>
          <w:bCs/>
          <w:sz w:val="16"/>
          <w:szCs w:val="16"/>
        </w:rPr>
        <w:t xml:space="preserve"> </w:t>
      </w:r>
    </w:p>
    <w:p w:rsidR="00DF16B2" w:rsidRPr="00483262" w:rsidRDefault="001E0C1F" w:rsidP="00483262">
      <w:pPr>
        <w:widowControl w:val="0"/>
        <w:autoSpaceDE w:val="0"/>
        <w:autoSpaceDN w:val="0"/>
        <w:adjustRightInd w:val="0"/>
        <w:spacing w:after="0" w:line="240" w:lineRule="auto"/>
        <w:rPr>
          <w:rFonts w:ascii="Times New Roman" w:hAnsi="Times New Roman" w:cs="Times New Roman"/>
          <w:bCs/>
          <w:sz w:val="16"/>
          <w:szCs w:val="16"/>
        </w:rPr>
      </w:pPr>
      <w:r w:rsidRPr="00483262">
        <w:rPr>
          <w:rFonts w:ascii="Times New Roman" w:hAnsi="Times New Roman" w:cs="Times New Roman"/>
          <w:bCs/>
          <w:sz w:val="16"/>
          <w:szCs w:val="16"/>
        </w:rPr>
        <w:t>СЕЛЬСКОГО ПОСЕЛЕНИЯ</w:t>
      </w:r>
      <w:r w:rsidR="00483262">
        <w:rPr>
          <w:rFonts w:ascii="Times New Roman" w:hAnsi="Times New Roman" w:cs="Times New Roman"/>
          <w:bCs/>
          <w:sz w:val="16"/>
          <w:szCs w:val="16"/>
        </w:rPr>
        <w:t xml:space="preserve"> «</w:t>
      </w:r>
      <w:r w:rsidR="00DF16B2" w:rsidRPr="00483262">
        <w:rPr>
          <w:rFonts w:ascii="Times New Roman" w:hAnsi="Times New Roman" w:cs="Times New Roman"/>
          <w:bCs/>
          <w:sz w:val="16"/>
          <w:szCs w:val="16"/>
        </w:rPr>
        <w:t>КОЙ</w:t>
      </w:r>
      <w:r w:rsidR="00483262">
        <w:rPr>
          <w:rFonts w:ascii="Times New Roman" w:hAnsi="Times New Roman" w:cs="Times New Roman"/>
          <w:bCs/>
          <w:sz w:val="16"/>
          <w:szCs w:val="16"/>
        </w:rPr>
        <w:t>ДИН»</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p>
    <w:p w:rsidR="00DF16B2"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Руководствуясь Земельным </w:t>
      </w:r>
      <w:hyperlink r:id="rId6" w:history="1">
        <w:r w:rsidRPr="00B064B0">
          <w:rPr>
            <w:rFonts w:ascii="Times New Roman" w:hAnsi="Times New Roman" w:cs="Times New Roman"/>
            <w:color w:val="0000FF"/>
            <w:sz w:val="28"/>
            <w:szCs w:val="28"/>
          </w:rPr>
          <w:t>кодексом</w:t>
        </w:r>
      </w:hyperlink>
      <w:r w:rsidRPr="00B064B0">
        <w:rPr>
          <w:rFonts w:ascii="Times New Roman" w:hAnsi="Times New Roman" w:cs="Times New Roman"/>
          <w:sz w:val="28"/>
          <w:szCs w:val="28"/>
        </w:rPr>
        <w:t xml:space="preserve"> Российской Федерации, Градостроительным </w:t>
      </w:r>
      <w:hyperlink r:id="rId7" w:history="1">
        <w:r w:rsidRPr="00B064B0">
          <w:rPr>
            <w:rFonts w:ascii="Times New Roman" w:hAnsi="Times New Roman" w:cs="Times New Roman"/>
            <w:color w:val="0000FF"/>
            <w:sz w:val="28"/>
            <w:szCs w:val="28"/>
          </w:rPr>
          <w:t>кодексом</w:t>
        </w:r>
      </w:hyperlink>
      <w:r w:rsidRPr="00B064B0">
        <w:rPr>
          <w:rFonts w:ascii="Times New Roman" w:hAnsi="Times New Roman" w:cs="Times New Roman"/>
          <w:sz w:val="28"/>
          <w:szCs w:val="28"/>
        </w:rPr>
        <w:t xml:space="preserve"> Российской Федерации, Федеральным </w:t>
      </w:r>
      <w:hyperlink r:id="rId8"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от 25.10.2001 N 137-ФЗ "О введении в действие Земельного к</w:t>
      </w:r>
      <w:r w:rsidR="001E0C1F" w:rsidRPr="00B064B0">
        <w:rPr>
          <w:rFonts w:ascii="Times New Roman" w:hAnsi="Times New Roman" w:cs="Times New Roman"/>
          <w:sz w:val="28"/>
          <w:szCs w:val="28"/>
        </w:rPr>
        <w:t xml:space="preserve">одекса Российской Федерации" </w:t>
      </w:r>
      <w:r w:rsidRPr="00B064B0">
        <w:rPr>
          <w:rFonts w:ascii="Times New Roman" w:hAnsi="Times New Roman" w:cs="Times New Roman"/>
          <w:sz w:val="28"/>
          <w:szCs w:val="28"/>
        </w:rPr>
        <w:t xml:space="preserve">Совет </w:t>
      </w:r>
      <w:r w:rsidR="0019269B"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решил:</w:t>
      </w:r>
    </w:p>
    <w:p w:rsidR="00DF32E5" w:rsidRPr="00B064B0" w:rsidRDefault="00DF32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 Утвердить </w:t>
      </w:r>
      <w:hyperlink w:anchor="Par38" w:history="1">
        <w:r w:rsidRPr="00B064B0">
          <w:rPr>
            <w:rFonts w:ascii="Times New Roman" w:hAnsi="Times New Roman" w:cs="Times New Roman"/>
            <w:color w:val="0000FF"/>
            <w:sz w:val="28"/>
            <w:szCs w:val="28"/>
          </w:rPr>
          <w:t>Положение</w:t>
        </w:r>
      </w:hyperlink>
      <w:r w:rsidRPr="00B064B0">
        <w:rPr>
          <w:rFonts w:ascii="Times New Roman" w:hAnsi="Times New Roman" w:cs="Times New Roman"/>
          <w:sz w:val="28"/>
          <w:szCs w:val="28"/>
        </w:rPr>
        <w:t xml:space="preserve"> о порядке управления, распоряжения и пользования земельными участками на территории муниципального образования </w:t>
      </w:r>
      <w:r w:rsidR="001E0C1F" w:rsidRPr="00B064B0">
        <w:rPr>
          <w:rFonts w:ascii="Times New Roman" w:hAnsi="Times New Roman" w:cs="Times New Roman"/>
          <w:sz w:val="28"/>
          <w:szCs w:val="28"/>
        </w:rPr>
        <w:t>сельского поселения</w:t>
      </w:r>
      <w:r w:rsidRPr="00B064B0">
        <w:rPr>
          <w:rFonts w:ascii="Times New Roman" w:hAnsi="Times New Roman" w:cs="Times New Roman"/>
          <w:sz w:val="28"/>
          <w:szCs w:val="28"/>
        </w:rPr>
        <w:t xml:space="preserve"> </w:t>
      </w:r>
      <w:r w:rsidR="00483262">
        <w:rPr>
          <w:rFonts w:ascii="Times New Roman" w:hAnsi="Times New Roman" w:cs="Times New Roman"/>
          <w:sz w:val="28"/>
          <w:szCs w:val="28"/>
        </w:rPr>
        <w:t>«</w:t>
      </w:r>
      <w:proofErr w:type="spellStart"/>
      <w:r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483262">
        <w:rPr>
          <w:rFonts w:ascii="Times New Roman" w:hAnsi="Times New Roman" w:cs="Times New Roman"/>
          <w:sz w:val="28"/>
          <w:szCs w:val="28"/>
        </w:rPr>
        <w:t>»</w:t>
      </w:r>
      <w:r w:rsidRPr="00B064B0">
        <w:rPr>
          <w:rFonts w:ascii="Times New Roman" w:hAnsi="Times New Roman" w:cs="Times New Roman"/>
          <w:sz w:val="28"/>
          <w:szCs w:val="28"/>
        </w:rPr>
        <w:t xml:space="preserve"> согласно приложению.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2</w:t>
      </w:r>
      <w:r w:rsidR="001E0C1F" w:rsidRPr="00B064B0">
        <w:rPr>
          <w:rFonts w:ascii="Times New Roman" w:hAnsi="Times New Roman" w:cs="Times New Roman"/>
          <w:sz w:val="28"/>
          <w:szCs w:val="28"/>
        </w:rPr>
        <w:t>.</w:t>
      </w:r>
      <w:r w:rsidRPr="00B064B0">
        <w:rPr>
          <w:rFonts w:ascii="Times New Roman" w:hAnsi="Times New Roman" w:cs="Times New Roman"/>
          <w:sz w:val="28"/>
          <w:szCs w:val="28"/>
        </w:rPr>
        <w:t xml:space="preserve"> Настоящее решение вступает в силу со дня его официального опубликования.</w:t>
      </w: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DF16B2" w:rsidRPr="00B064B0" w:rsidRDefault="00DF16B2" w:rsidP="00483262">
      <w:pPr>
        <w:widowControl w:val="0"/>
        <w:autoSpaceDE w:val="0"/>
        <w:autoSpaceDN w:val="0"/>
        <w:adjustRightInd w:val="0"/>
        <w:spacing w:after="0" w:line="240" w:lineRule="auto"/>
        <w:rPr>
          <w:rFonts w:ascii="Times New Roman" w:hAnsi="Times New Roman" w:cs="Times New Roman"/>
          <w:sz w:val="28"/>
          <w:szCs w:val="28"/>
        </w:rPr>
      </w:pPr>
      <w:r w:rsidRPr="00B064B0">
        <w:rPr>
          <w:rFonts w:ascii="Times New Roman" w:hAnsi="Times New Roman" w:cs="Times New Roman"/>
          <w:sz w:val="28"/>
          <w:szCs w:val="28"/>
        </w:rPr>
        <w:t xml:space="preserve">Глава </w:t>
      </w:r>
      <w:r w:rsidR="001E0C1F" w:rsidRPr="00B064B0">
        <w:rPr>
          <w:rFonts w:ascii="Times New Roman" w:hAnsi="Times New Roman" w:cs="Times New Roman"/>
          <w:sz w:val="28"/>
          <w:szCs w:val="28"/>
        </w:rPr>
        <w:t>сельского поселения</w:t>
      </w:r>
      <w:r w:rsidRPr="00B064B0">
        <w:rPr>
          <w:rFonts w:ascii="Times New Roman" w:hAnsi="Times New Roman" w:cs="Times New Roman"/>
          <w:sz w:val="28"/>
          <w:szCs w:val="28"/>
        </w:rPr>
        <w:t xml:space="preserve">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 xml:space="preserve">»                                 </w:t>
      </w:r>
      <w:proofErr w:type="spellStart"/>
      <w:r w:rsidR="00483262">
        <w:rPr>
          <w:rFonts w:ascii="Times New Roman" w:hAnsi="Times New Roman" w:cs="Times New Roman"/>
          <w:sz w:val="28"/>
          <w:szCs w:val="28"/>
        </w:rPr>
        <w:t>В.Е.Дружинин</w:t>
      </w:r>
      <w:proofErr w:type="spellEnd"/>
    </w:p>
    <w:p w:rsidR="00DF16B2" w:rsidRPr="00B064B0" w:rsidRDefault="00DF16B2" w:rsidP="00483262">
      <w:pPr>
        <w:widowControl w:val="0"/>
        <w:autoSpaceDE w:val="0"/>
        <w:autoSpaceDN w:val="0"/>
        <w:adjustRightInd w:val="0"/>
        <w:spacing w:after="0" w:line="240" w:lineRule="auto"/>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7"/>
      <w:bookmarkEnd w:id="0"/>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83262" w:rsidRDefault="0048326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064B0">
        <w:rPr>
          <w:rFonts w:ascii="Times New Roman" w:hAnsi="Times New Roman" w:cs="Times New Roman"/>
          <w:sz w:val="28"/>
          <w:szCs w:val="28"/>
        </w:rPr>
        <w:lastRenderedPageBreak/>
        <w:t>Приложение</w:t>
      </w:r>
    </w:p>
    <w:p w:rsidR="001E0C1F" w:rsidRPr="00B064B0" w:rsidRDefault="00DF16B2">
      <w:pPr>
        <w:widowControl w:val="0"/>
        <w:autoSpaceDE w:val="0"/>
        <w:autoSpaceDN w:val="0"/>
        <w:adjustRightInd w:val="0"/>
        <w:spacing w:after="0" w:line="240" w:lineRule="auto"/>
        <w:jc w:val="right"/>
        <w:rPr>
          <w:rFonts w:ascii="Times New Roman" w:hAnsi="Times New Roman" w:cs="Times New Roman"/>
          <w:sz w:val="28"/>
          <w:szCs w:val="28"/>
        </w:rPr>
      </w:pPr>
      <w:r w:rsidRPr="00B064B0">
        <w:rPr>
          <w:rFonts w:ascii="Times New Roman" w:hAnsi="Times New Roman" w:cs="Times New Roman"/>
          <w:sz w:val="28"/>
          <w:szCs w:val="28"/>
        </w:rPr>
        <w:t>к решению</w:t>
      </w:r>
      <w:r w:rsidR="00483262">
        <w:rPr>
          <w:rFonts w:ascii="Times New Roman" w:hAnsi="Times New Roman" w:cs="Times New Roman"/>
          <w:sz w:val="28"/>
          <w:szCs w:val="28"/>
        </w:rPr>
        <w:t xml:space="preserve"> </w:t>
      </w:r>
      <w:r w:rsidRPr="00B064B0">
        <w:rPr>
          <w:rFonts w:ascii="Times New Roman" w:hAnsi="Times New Roman" w:cs="Times New Roman"/>
          <w:sz w:val="28"/>
          <w:szCs w:val="28"/>
        </w:rPr>
        <w:t xml:space="preserve">Совета </w:t>
      </w:r>
    </w:p>
    <w:p w:rsidR="00DF16B2" w:rsidRPr="00B064B0" w:rsidRDefault="001E0C1F">
      <w:pPr>
        <w:widowControl w:val="0"/>
        <w:autoSpaceDE w:val="0"/>
        <w:autoSpaceDN w:val="0"/>
        <w:adjustRightInd w:val="0"/>
        <w:spacing w:after="0" w:line="240" w:lineRule="auto"/>
        <w:jc w:val="right"/>
        <w:rPr>
          <w:rFonts w:ascii="Times New Roman" w:hAnsi="Times New Roman" w:cs="Times New Roman"/>
          <w:sz w:val="28"/>
          <w:szCs w:val="28"/>
        </w:rPr>
      </w:pPr>
      <w:r w:rsidRPr="00B064B0">
        <w:rPr>
          <w:rFonts w:ascii="Times New Roman" w:hAnsi="Times New Roman" w:cs="Times New Roman"/>
          <w:sz w:val="28"/>
          <w:szCs w:val="28"/>
        </w:rPr>
        <w:t>сельского поселения</w:t>
      </w:r>
      <w:r w:rsidR="00DF16B2" w:rsidRPr="00B064B0">
        <w:rPr>
          <w:rFonts w:ascii="Times New Roman" w:hAnsi="Times New Roman" w:cs="Times New Roman"/>
          <w:sz w:val="28"/>
          <w:szCs w:val="28"/>
        </w:rPr>
        <w:t xml:space="preserve">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w:t>
      </w:r>
    </w:p>
    <w:p w:rsidR="00DF16B2" w:rsidRPr="00B064B0" w:rsidRDefault="00DF32E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DF16B2" w:rsidRPr="00B064B0">
        <w:rPr>
          <w:rFonts w:ascii="Times New Roman" w:hAnsi="Times New Roman" w:cs="Times New Roman"/>
          <w:sz w:val="28"/>
          <w:szCs w:val="28"/>
        </w:rPr>
        <w:t>Об утверждении</w:t>
      </w:r>
      <w:r w:rsidR="001E0C1F" w:rsidRPr="00B064B0">
        <w:rPr>
          <w:rFonts w:ascii="Times New Roman" w:hAnsi="Times New Roman" w:cs="Times New Roman"/>
          <w:sz w:val="28"/>
          <w:szCs w:val="28"/>
        </w:rPr>
        <w:t xml:space="preserve"> </w:t>
      </w:r>
      <w:r w:rsidR="00DF16B2" w:rsidRPr="00B064B0">
        <w:rPr>
          <w:rFonts w:ascii="Times New Roman" w:hAnsi="Times New Roman" w:cs="Times New Roman"/>
          <w:sz w:val="28"/>
          <w:szCs w:val="28"/>
        </w:rPr>
        <w:t>Положения о порядке</w:t>
      </w:r>
    </w:p>
    <w:p w:rsidR="00DF16B2" w:rsidRPr="00B064B0" w:rsidRDefault="00DF16B2">
      <w:pPr>
        <w:widowControl w:val="0"/>
        <w:autoSpaceDE w:val="0"/>
        <w:autoSpaceDN w:val="0"/>
        <w:adjustRightInd w:val="0"/>
        <w:spacing w:after="0" w:line="240" w:lineRule="auto"/>
        <w:jc w:val="right"/>
        <w:rPr>
          <w:rFonts w:ascii="Times New Roman" w:hAnsi="Times New Roman" w:cs="Times New Roman"/>
          <w:sz w:val="28"/>
          <w:szCs w:val="28"/>
        </w:rPr>
      </w:pPr>
      <w:r w:rsidRPr="00B064B0">
        <w:rPr>
          <w:rFonts w:ascii="Times New Roman" w:hAnsi="Times New Roman" w:cs="Times New Roman"/>
          <w:sz w:val="28"/>
          <w:szCs w:val="28"/>
        </w:rPr>
        <w:t>управления, распоряжения</w:t>
      </w:r>
      <w:r w:rsidR="001E0C1F" w:rsidRPr="00B064B0">
        <w:rPr>
          <w:rFonts w:ascii="Times New Roman" w:hAnsi="Times New Roman" w:cs="Times New Roman"/>
          <w:sz w:val="28"/>
          <w:szCs w:val="28"/>
        </w:rPr>
        <w:t xml:space="preserve"> </w:t>
      </w:r>
      <w:r w:rsidRPr="00B064B0">
        <w:rPr>
          <w:rFonts w:ascii="Times New Roman" w:hAnsi="Times New Roman" w:cs="Times New Roman"/>
          <w:sz w:val="28"/>
          <w:szCs w:val="28"/>
        </w:rPr>
        <w:t>и пользования</w:t>
      </w:r>
    </w:p>
    <w:p w:rsidR="00DF16B2" w:rsidRPr="00B064B0" w:rsidRDefault="00DF16B2">
      <w:pPr>
        <w:widowControl w:val="0"/>
        <w:autoSpaceDE w:val="0"/>
        <w:autoSpaceDN w:val="0"/>
        <w:adjustRightInd w:val="0"/>
        <w:spacing w:after="0" w:line="240" w:lineRule="auto"/>
        <w:jc w:val="right"/>
        <w:rPr>
          <w:rFonts w:ascii="Times New Roman" w:hAnsi="Times New Roman" w:cs="Times New Roman"/>
          <w:sz w:val="28"/>
          <w:szCs w:val="28"/>
        </w:rPr>
      </w:pPr>
      <w:r w:rsidRPr="00B064B0">
        <w:rPr>
          <w:rFonts w:ascii="Times New Roman" w:hAnsi="Times New Roman" w:cs="Times New Roman"/>
          <w:sz w:val="28"/>
          <w:szCs w:val="28"/>
        </w:rPr>
        <w:t>земельными участками</w:t>
      </w:r>
      <w:r w:rsidR="001E0C1F" w:rsidRPr="00B064B0">
        <w:rPr>
          <w:rFonts w:ascii="Times New Roman" w:hAnsi="Times New Roman" w:cs="Times New Roman"/>
          <w:sz w:val="28"/>
          <w:szCs w:val="28"/>
        </w:rPr>
        <w:t xml:space="preserve"> </w:t>
      </w:r>
      <w:r w:rsidRPr="00B064B0">
        <w:rPr>
          <w:rFonts w:ascii="Times New Roman" w:hAnsi="Times New Roman" w:cs="Times New Roman"/>
          <w:sz w:val="28"/>
          <w:szCs w:val="28"/>
        </w:rPr>
        <w:t>на территории</w:t>
      </w:r>
    </w:p>
    <w:p w:rsidR="00DF16B2" w:rsidRDefault="00DF16B2" w:rsidP="00483262">
      <w:pPr>
        <w:widowControl w:val="0"/>
        <w:autoSpaceDE w:val="0"/>
        <w:autoSpaceDN w:val="0"/>
        <w:adjustRightInd w:val="0"/>
        <w:spacing w:after="0" w:line="240" w:lineRule="auto"/>
        <w:jc w:val="right"/>
        <w:rPr>
          <w:rFonts w:ascii="Times New Roman" w:hAnsi="Times New Roman" w:cs="Times New Roman"/>
          <w:sz w:val="28"/>
          <w:szCs w:val="28"/>
        </w:rPr>
      </w:pPr>
      <w:r w:rsidRPr="00B064B0">
        <w:rPr>
          <w:rFonts w:ascii="Times New Roman" w:hAnsi="Times New Roman" w:cs="Times New Roman"/>
          <w:sz w:val="28"/>
          <w:szCs w:val="28"/>
        </w:rPr>
        <w:t xml:space="preserve">МО </w:t>
      </w:r>
      <w:r w:rsidR="001E0C1F" w:rsidRPr="00B064B0">
        <w:rPr>
          <w:rFonts w:ascii="Times New Roman" w:hAnsi="Times New Roman" w:cs="Times New Roman"/>
          <w:sz w:val="28"/>
          <w:szCs w:val="28"/>
        </w:rPr>
        <w:t xml:space="preserve">сельского поселения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w:t>
      </w:r>
      <w:r w:rsidR="00DF32E5">
        <w:rPr>
          <w:rFonts w:ascii="Times New Roman" w:hAnsi="Times New Roman" w:cs="Times New Roman"/>
          <w:sz w:val="28"/>
          <w:szCs w:val="28"/>
        </w:rPr>
        <w:t>»</w:t>
      </w:r>
    </w:p>
    <w:p w:rsidR="00483262" w:rsidRPr="00B064B0" w:rsidRDefault="00483262" w:rsidP="00483262">
      <w:pPr>
        <w:widowControl w:val="0"/>
        <w:autoSpaceDE w:val="0"/>
        <w:autoSpaceDN w:val="0"/>
        <w:adjustRightInd w:val="0"/>
        <w:spacing w:after="0" w:line="240" w:lineRule="auto"/>
        <w:jc w:val="right"/>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8"/>
      <w:bookmarkEnd w:id="1"/>
      <w:r w:rsidRPr="00B064B0">
        <w:rPr>
          <w:rFonts w:ascii="Times New Roman" w:hAnsi="Times New Roman" w:cs="Times New Roman"/>
          <w:b/>
          <w:bCs/>
          <w:sz w:val="28"/>
          <w:szCs w:val="28"/>
        </w:rPr>
        <w:t>ОБ УТВЕРЖДЕНИИ ПОЛОЖЕНИЯ</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b/>
          <w:bCs/>
          <w:sz w:val="28"/>
          <w:szCs w:val="28"/>
        </w:rPr>
      </w:pPr>
      <w:r w:rsidRPr="00B064B0">
        <w:rPr>
          <w:rFonts w:ascii="Times New Roman" w:hAnsi="Times New Roman" w:cs="Times New Roman"/>
          <w:b/>
          <w:bCs/>
          <w:sz w:val="28"/>
          <w:szCs w:val="28"/>
        </w:rPr>
        <w:t>О ПОРЯДКЕ УПРАВЛЕНИЯ, РАСПОРЯЖЕНИЯ И ПОЛЬЗОВАНИЯ</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b/>
          <w:bCs/>
          <w:sz w:val="28"/>
          <w:szCs w:val="28"/>
        </w:rPr>
      </w:pPr>
      <w:r w:rsidRPr="00B064B0">
        <w:rPr>
          <w:rFonts w:ascii="Times New Roman" w:hAnsi="Times New Roman" w:cs="Times New Roman"/>
          <w:b/>
          <w:bCs/>
          <w:sz w:val="28"/>
          <w:szCs w:val="28"/>
        </w:rPr>
        <w:t>ЗЕМЕЛЬНЫМИ УЧАСТКАМИ НА ТЕРРИТОРИИ МУНИЦИПАЛЬНОГО</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b/>
          <w:bCs/>
          <w:sz w:val="28"/>
          <w:szCs w:val="28"/>
        </w:rPr>
      </w:pPr>
      <w:r w:rsidRPr="00B064B0">
        <w:rPr>
          <w:rFonts w:ascii="Times New Roman" w:hAnsi="Times New Roman" w:cs="Times New Roman"/>
          <w:b/>
          <w:bCs/>
          <w:sz w:val="28"/>
          <w:szCs w:val="28"/>
        </w:rPr>
        <w:t xml:space="preserve">ОБРАЗОВАНИЯ </w:t>
      </w:r>
      <w:r w:rsidR="001E0C1F" w:rsidRPr="00B064B0">
        <w:rPr>
          <w:rFonts w:ascii="Times New Roman" w:hAnsi="Times New Roman" w:cs="Times New Roman"/>
          <w:b/>
          <w:bCs/>
          <w:sz w:val="28"/>
          <w:szCs w:val="28"/>
        </w:rPr>
        <w:t>СЕЛЬСКОГО ПОСЕЛЕНИЯ</w:t>
      </w:r>
      <w:r w:rsidRPr="00B064B0">
        <w:rPr>
          <w:rFonts w:ascii="Times New Roman" w:hAnsi="Times New Roman" w:cs="Times New Roman"/>
          <w:b/>
          <w:bCs/>
          <w:sz w:val="28"/>
          <w:szCs w:val="28"/>
        </w:rPr>
        <w:t xml:space="preserve"> </w:t>
      </w:r>
      <w:r w:rsidR="00483262">
        <w:rPr>
          <w:rFonts w:ascii="Times New Roman" w:hAnsi="Times New Roman" w:cs="Times New Roman"/>
          <w:b/>
          <w:bCs/>
          <w:sz w:val="28"/>
          <w:szCs w:val="28"/>
        </w:rPr>
        <w:t>«КОЙДИН»</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B064B0">
        <w:rPr>
          <w:rFonts w:ascii="Times New Roman" w:hAnsi="Times New Roman" w:cs="Times New Roman"/>
          <w:sz w:val="28"/>
          <w:szCs w:val="28"/>
        </w:rPr>
        <w:t>1. Общие положения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1.1. Положение о порядке управления, распоряжения и пользования земельными участками на территории муниципального образования </w:t>
      </w:r>
      <w:r w:rsidR="001E0C1F" w:rsidRPr="00B064B0">
        <w:rPr>
          <w:rFonts w:ascii="Times New Roman" w:hAnsi="Times New Roman" w:cs="Times New Roman"/>
          <w:sz w:val="28"/>
          <w:szCs w:val="28"/>
        </w:rPr>
        <w:t xml:space="preserve">сельского поселения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w:t>
      </w:r>
      <w:r w:rsidRPr="00B064B0">
        <w:rPr>
          <w:rFonts w:ascii="Times New Roman" w:hAnsi="Times New Roman" w:cs="Times New Roman"/>
          <w:sz w:val="28"/>
          <w:szCs w:val="28"/>
        </w:rPr>
        <w:t xml:space="preserve"> (далее - Положение) разработано в соответствии с Земельным </w:t>
      </w:r>
      <w:hyperlink r:id="rId10" w:history="1">
        <w:r w:rsidRPr="00B064B0">
          <w:rPr>
            <w:rFonts w:ascii="Times New Roman" w:hAnsi="Times New Roman" w:cs="Times New Roman"/>
            <w:color w:val="0000FF"/>
            <w:sz w:val="28"/>
            <w:szCs w:val="28"/>
          </w:rPr>
          <w:t>кодексом</w:t>
        </w:r>
      </w:hyperlink>
      <w:r w:rsidRPr="00B064B0">
        <w:rPr>
          <w:rFonts w:ascii="Times New Roman" w:hAnsi="Times New Roman" w:cs="Times New Roman"/>
          <w:sz w:val="28"/>
          <w:szCs w:val="28"/>
        </w:rPr>
        <w:t xml:space="preserve"> Российской Федерации, Градостроительным </w:t>
      </w:r>
      <w:hyperlink r:id="rId11" w:history="1">
        <w:r w:rsidRPr="00B064B0">
          <w:rPr>
            <w:rFonts w:ascii="Times New Roman" w:hAnsi="Times New Roman" w:cs="Times New Roman"/>
            <w:color w:val="0000FF"/>
            <w:sz w:val="28"/>
            <w:szCs w:val="28"/>
          </w:rPr>
          <w:t>кодексом</w:t>
        </w:r>
      </w:hyperlink>
      <w:r w:rsidRPr="00B064B0">
        <w:rPr>
          <w:rFonts w:ascii="Times New Roman" w:hAnsi="Times New Roman" w:cs="Times New Roman"/>
          <w:sz w:val="28"/>
          <w:szCs w:val="28"/>
        </w:rPr>
        <w:t xml:space="preserve"> Российской Федерации, Федеральным </w:t>
      </w:r>
      <w:hyperlink r:id="rId12"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от 25.10.2001 N 137-ФЗ "О введении в действие Земельного кодекса Российской Федерации", </w:t>
      </w:r>
      <w:hyperlink r:id="rId14" w:history="1">
        <w:r w:rsidRPr="00B064B0">
          <w:rPr>
            <w:rFonts w:ascii="Times New Roman" w:hAnsi="Times New Roman" w:cs="Times New Roman"/>
            <w:color w:val="0000FF"/>
            <w:sz w:val="28"/>
            <w:szCs w:val="28"/>
          </w:rPr>
          <w:t>Уставом</w:t>
        </w:r>
      </w:hyperlink>
      <w:r w:rsidRPr="00B064B0">
        <w:rPr>
          <w:rFonts w:ascii="Times New Roman" w:hAnsi="Times New Roman" w:cs="Times New Roman"/>
          <w:sz w:val="28"/>
          <w:szCs w:val="28"/>
        </w:rPr>
        <w:t xml:space="preserve"> муниципального</w:t>
      </w:r>
      <w:r w:rsidR="009D38B4" w:rsidRPr="00B064B0">
        <w:rPr>
          <w:rFonts w:ascii="Times New Roman" w:hAnsi="Times New Roman" w:cs="Times New Roman"/>
          <w:sz w:val="28"/>
          <w:szCs w:val="28"/>
        </w:rPr>
        <w:t xml:space="preserve"> образования сельского поселения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w:t>
      </w:r>
      <w:r w:rsidRPr="00B064B0">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1.2. Положение определяет порядок управления, распоряжения и пользования земельными участками на территории муниципального </w:t>
      </w:r>
      <w:r w:rsidR="009D38B4" w:rsidRPr="00B064B0">
        <w:rPr>
          <w:rFonts w:ascii="Times New Roman" w:hAnsi="Times New Roman" w:cs="Times New Roman"/>
          <w:sz w:val="28"/>
          <w:szCs w:val="28"/>
        </w:rPr>
        <w:t xml:space="preserve">образования сельского поселения </w:t>
      </w:r>
      <w:r w:rsidR="00483262">
        <w:rPr>
          <w:rFonts w:ascii="Times New Roman" w:hAnsi="Times New Roman" w:cs="Times New Roman"/>
          <w:sz w:val="28"/>
          <w:szCs w:val="28"/>
        </w:rPr>
        <w:t>«</w:t>
      </w:r>
      <w:proofErr w:type="spellStart"/>
      <w:r w:rsidR="00483262">
        <w:rPr>
          <w:rFonts w:ascii="Times New Roman" w:hAnsi="Times New Roman" w:cs="Times New Roman"/>
          <w:sz w:val="28"/>
          <w:szCs w:val="28"/>
        </w:rPr>
        <w:t>Койдин</w:t>
      </w:r>
      <w:proofErr w:type="spellEnd"/>
      <w:r w:rsidR="00483262">
        <w:rPr>
          <w:rFonts w:ascii="Times New Roman" w:hAnsi="Times New Roman" w:cs="Times New Roman"/>
          <w:sz w:val="28"/>
          <w:szCs w:val="28"/>
        </w:rPr>
        <w:t>»</w:t>
      </w:r>
      <w:r w:rsidR="009D38B4" w:rsidRPr="00B064B0">
        <w:rPr>
          <w:rFonts w:ascii="Times New Roman" w:hAnsi="Times New Roman" w:cs="Times New Roman"/>
          <w:sz w:val="28"/>
          <w:szCs w:val="28"/>
        </w:rPr>
        <w:t xml:space="preserve"> </w:t>
      </w:r>
      <w:r w:rsidRPr="00B064B0">
        <w:rPr>
          <w:rFonts w:ascii="Times New Roman" w:hAnsi="Times New Roman" w:cs="Times New Roman"/>
          <w:sz w:val="28"/>
          <w:szCs w:val="28"/>
        </w:rPr>
        <w:t xml:space="preserve">(далее по тексту </w:t>
      </w:r>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w:t>
      </w:r>
      <w:r w:rsidR="009D38B4" w:rsidRPr="00B064B0">
        <w:rPr>
          <w:rFonts w:ascii="Times New Roman" w:hAnsi="Times New Roman" w:cs="Times New Roman"/>
          <w:sz w:val="28"/>
          <w:szCs w:val="28"/>
        </w:rPr>
        <w:t>сельское поселение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предоставления их в собственность, в аренду, постоянное (бессрочное) пользование, безвозмездное срочное пользование.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1.3. Действие настоящего Положения распространяется на земельные участки, находящиеся в муниципальной собственности </w:t>
      </w:r>
      <w:r w:rsidR="009D38B4"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На земельные участки, находящиеся на территории </w:t>
      </w:r>
      <w:r w:rsidR="00483262">
        <w:rPr>
          <w:rFonts w:ascii="Times New Roman" w:hAnsi="Times New Roman" w:cs="Times New Roman"/>
          <w:sz w:val="28"/>
          <w:szCs w:val="28"/>
        </w:rPr>
        <w:t>сельского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государственная собственность на которые не разграничена, действия настоящего Положения распространяются только в части распоряжения указанными земельными участками.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1.4. Положение о предоставлении земельных участков распространяется как на застроенные земельные участки, так и на участки, свободные от застройки.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1.5. Для целей настоящего Положения используются следующие понятия: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собственники земельных участков - лица, являющиеся собственниками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землепользователи - лица, владеющие и пользующиеся земельными </w:t>
      </w:r>
      <w:r w:rsidRPr="00B064B0">
        <w:rPr>
          <w:rFonts w:ascii="Times New Roman" w:hAnsi="Times New Roman" w:cs="Times New Roman"/>
          <w:sz w:val="28"/>
          <w:szCs w:val="28"/>
        </w:rPr>
        <w:lastRenderedPageBreak/>
        <w:t>участками на праве постоянного (бессрочного) пользования или на праве безвозмездного срочного пользования;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землевладельцы - лица, владеющие и пользующиеся земельными участками на праве пожизненного наследуемого владения;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арендаторы земельных участков - лица, владеющие и пользующиеся земельными участками по договору аренды, договору субаренды;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обладатели сервитута - лица, имеющие право ограниченного пользования чужими земельными участками (сервитут);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земельные отношения - отношения, возникающие по поводу владения, пользования и распоряжения землей;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земельный участок - часть земной поверхности, границы которой описаны и удостоверены в установленном порядке;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граница земельного участка - замкнутый контур, территориально ограничивающий земельный участок, состоящий из определенных в установленном порядке линий между межевыми знаками;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межевание земель - 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землеустроительное дело - результаты проведенных землеустроительных работ по каждому объекту землеустройства (земельному участку). Землеустроительное дело может включать в себя текстовые документы, а также графические документы (карты, планы и т.д.), подготовленные по результатам проведенных землеустроительных работ;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предоставление земли - совокупность взаимосвязанных между собой действий органов местного самоуправления, направленных на установление права пользования определенными земельными участками у конкретных субъектов;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временные объекты - объекты некапитального строительства, право собственности на которые не подлежит государственной регистрации, а именно: передвижные гаражи, </w:t>
      </w:r>
      <w:proofErr w:type="spellStart"/>
      <w:r w:rsidRPr="00B064B0">
        <w:rPr>
          <w:rFonts w:ascii="Times New Roman" w:hAnsi="Times New Roman" w:cs="Times New Roman"/>
          <w:sz w:val="28"/>
          <w:szCs w:val="28"/>
        </w:rPr>
        <w:t>хозпостройки</w:t>
      </w:r>
      <w:proofErr w:type="spellEnd"/>
      <w:r w:rsidRPr="00B064B0">
        <w:rPr>
          <w:rFonts w:ascii="Times New Roman" w:hAnsi="Times New Roman" w:cs="Times New Roman"/>
          <w:sz w:val="28"/>
          <w:szCs w:val="28"/>
        </w:rPr>
        <w:t>, объекты складирования, мелкорозничной торговли, автосервиса, автостоянки и т.п.;</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самовольное занятие земель - пользование земельным участком при отсутствии оформленного в установленном порядке права собственности, владения, пользования или аренды земли;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торги (аукцион, конкурс) - способ продажи с публичного торга земельного участка или права на заключение договора аренды;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разрешение на строительство - документ, удостоверяющий право осуществить застройку, который выдается органом местного самоуправления на основании заявлений заинтересованных физических и юридических лиц, при наличии документов, удостоверяющих их права на земельный участок.</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7"/>
      <w:bookmarkEnd w:id="3"/>
      <w:r w:rsidRPr="00B064B0">
        <w:rPr>
          <w:rFonts w:ascii="Times New Roman" w:hAnsi="Times New Roman" w:cs="Times New Roman"/>
          <w:sz w:val="28"/>
          <w:szCs w:val="28"/>
        </w:rPr>
        <w:t>2. Порядок оформления права пользования</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r w:rsidRPr="00B064B0">
        <w:rPr>
          <w:rFonts w:ascii="Times New Roman" w:hAnsi="Times New Roman" w:cs="Times New Roman"/>
          <w:sz w:val="28"/>
          <w:szCs w:val="28"/>
        </w:rPr>
        <w:t>земельными участками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2.1. Граждане и юридические лица, заинтересованные в предоставлении </w:t>
      </w:r>
      <w:r w:rsidRPr="00B064B0">
        <w:rPr>
          <w:rFonts w:ascii="Times New Roman" w:hAnsi="Times New Roman" w:cs="Times New Roman"/>
          <w:sz w:val="28"/>
          <w:szCs w:val="28"/>
        </w:rPr>
        <w:lastRenderedPageBreak/>
        <w:t xml:space="preserve">или передаче земельных участков под строительство или для целей, не связанных со строительством, обращаются в администрацию </w:t>
      </w:r>
      <w:r w:rsidR="009D38B4"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с письменным заявлением, в котором указываются цели использования земельного участка, его предполагаемые размеры и местоположение, испрашиваемое право пользования.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2.2. К заявлению прилагаются: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а) схема расположения земельного участка, согласованная главой соответствующего сельского поселения в двух экземплярах;</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копии следующих документов: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б) юридические лица - свидетельство о регистрации юридического лица, учредительные документы юридического лица, устав, документ о наделении полномочиями права подписи и т.п.;</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в) граждане - документ, удостоверяющий личность (паспорт), свидетельство о постановке на учет в налоговом органе (ИНН);</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г) индивидуальные предприниматели - документ, удостоверяющий личность (паспорт), свидетельство о постановке на учет в налоговом органе (ИНН), свидетельство о государственной регистрации физического лица в качестве индивидуального предпринимателя, выписку из Единого государственного реестра индивидуальных предпринимателей;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д) крестьянские (фермерские) хозяйства (глава) - свидетельство о государственной регистрации, выписку из Единого государственного реестра, свидетельство о постановке на учет в налоговом органе (ИНН), документ, удостоверяющий личность (паспорт), соглашение, заключенное между членами фермерского хозяйства в соответствии с федеральным законом.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При наличии объектов недвижимости: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документы, подтверждающие право на объекты, находящиеся на земельном участке;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сведения о технической инвентаризации объекта недвижимости (технический и (или) кадастровый паспорт).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При обращении о выборе земельного участка и предварительном согласовании места размещения объекта - технико-экономическое обоснование проекта строительства, за исключением индивидуального строительства.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2.3. Лицо, заинтересованное в предоставлении земельного участка на основании утвержденной постановлением администрации </w:t>
      </w:r>
      <w:r w:rsidR="009D38B4"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схемы расположения земельного участка, за счет собственных средств обеспечивает выполнение в отношении этого земельного участка межевых работ и всех необходимых согласований, осуществляет постановку земельного участка на государственный кадастровый учет в органах, осуществляющих ведение Единого государственного реестра земель.</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2.4. На основании обращения заинтересованного лица при наличии кадастрового паспорта </w:t>
      </w:r>
      <w:r w:rsidR="009D38B4" w:rsidRPr="00B064B0">
        <w:rPr>
          <w:rFonts w:ascii="Times New Roman" w:hAnsi="Times New Roman" w:cs="Times New Roman"/>
          <w:sz w:val="28"/>
          <w:szCs w:val="28"/>
        </w:rPr>
        <w:t>специалист</w:t>
      </w:r>
      <w:r w:rsidRPr="00B064B0">
        <w:rPr>
          <w:rFonts w:ascii="Times New Roman" w:hAnsi="Times New Roman" w:cs="Times New Roman"/>
          <w:sz w:val="28"/>
          <w:szCs w:val="28"/>
        </w:rPr>
        <w:t xml:space="preserve"> </w:t>
      </w:r>
      <w:r w:rsidR="009D38B4"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48326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в двухнедельный срок готовит проект решения о предоставлении этого </w:t>
      </w:r>
      <w:r w:rsidRPr="00B064B0">
        <w:rPr>
          <w:rFonts w:ascii="Times New Roman" w:hAnsi="Times New Roman" w:cs="Times New Roman"/>
          <w:sz w:val="28"/>
          <w:szCs w:val="28"/>
        </w:rPr>
        <w:lastRenderedPageBreak/>
        <w:t>земельного участка в собственность за плату или бесплатно, либо в аренду в соответствии с действующим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2.5. На основании принятого решения в месячный срок осуществляется подготовка проекта договора купли-продажи или аренды земельного участка, который направляется заявителю с предложением о заключении соответствующего договора.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6"/>
      <w:bookmarkEnd w:id="4"/>
      <w:r w:rsidRPr="00B064B0">
        <w:rPr>
          <w:rFonts w:ascii="Times New Roman" w:hAnsi="Times New Roman" w:cs="Times New Roman"/>
          <w:sz w:val="28"/>
          <w:szCs w:val="28"/>
        </w:rPr>
        <w:t>3. Порядок предоставления земельных участков</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r w:rsidRPr="00B064B0">
        <w:rPr>
          <w:rFonts w:ascii="Times New Roman" w:hAnsi="Times New Roman" w:cs="Times New Roman"/>
          <w:sz w:val="28"/>
          <w:szCs w:val="28"/>
        </w:rPr>
        <w:t>для строительства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3.1. Предоставление земельных участков для строительства на территории </w:t>
      </w:r>
      <w:r w:rsidR="009D38B4" w:rsidRPr="00B064B0">
        <w:rPr>
          <w:rFonts w:ascii="Times New Roman" w:hAnsi="Times New Roman" w:cs="Times New Roman"/>
          <w:sz w:val="28"/>
          <w:szCs w:val="28"/>
        </w:rPr>
        <w:t>сельско</w:t>
      </w:r>
      <w:r w:rsidR="0048326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483262">
        <w:rPr>
          <w:rFonts w:ascii="Times New Roman" w:hAnsi="Times New Roman" w:cs="Times New Roman"/>
          <w:sz w:val="28"/>
          <w:szCs w:val="28"/>
        </w:rPr>
        <w:t>я «</w:t>
      </w:r>
      <w:proofErr w:type="spellStart"/>
      <w:r w:rsidR="00483262">
        <w:rPr>
          <w:rFonts w:ascii="Times New Roman" w:hAnsi="Times New Roman" w:cs="Times New Roman"/>
          <w:sz w:val="28"/>
          <w:szCs w:val="28"/>
        </w:rPr>
        <w:t>Койдин</w:t>
      </w:r>
      <w:proofErr w:type="spellEnd"/>
      <w:r w:rsidR="009D38B4" w:rsidRPr="00B064B0">
        <w:rPr>
          <w:rFonts w:ascii="Times New Roman" w:hAnsi="Times New Roman" w:cs="Times New Roman"/>
          <w:sz w:val="28"/>
          <w:szCs w:val="28"/>
        </w:rPr>
        <w:t xml:space="preserve">» </w:t>
      </w:r>
      <w:r w:rsidRPr="00B064B0">
        <w:rPr>
          <w:rFonts w:ascii="Times New Roman" w:hAnsi="Times New Roman" w:cs="Times New Roman"/>
          <w:sz w:val="28"/>
          <w:szCs w:val="28"/>
        </w:rPr>
        <w:t>осуществляется с проведением работ по их формированию: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без предварительного согласования мест размещения объектов;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с предварительным согласованием мест размещения объектов.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3.2. Решение о предоставлении земельных участков принимается с соблюдением требований градостроительной документации о застройке, правил землепользования и застройки, землеустроительной документации, утвержденных в установленном порядке.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3.3. Состав постоянной комиссии по выбору земельных участков на территории </w:t>
      </w:r>
      <w:r w:rsidR="009D38B4" w:rsidRPr="00B064B0">
        <w:rPr>
          <w:rFonts w:ascii="Times New Roman" w:hAnsi="Times New Roman" w:cs="Times New Roman"/>
          <w:sz w:val="28"/>
          <w:szCs w:val="28"/>
        </w:rPr>
        <w:t>сельско</w:t>
      </w:r>
      <w:r w:rsidR="00B51335">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B51335">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B51335">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 xml:space="preserve">» </w:t>
      </w:r>
      <w:r w:rsidRPr="00B064B0">
        <w:rPr>
          <w:rFonts w:ascii="Times New Roman" w:hAnsi="Times New Roman" w:cs="Times New Roman"/>
          <w:sz w:val="28"/>
          <w:szCs w:val="28"/>
        </w:rPr>
        <w:t xml:space="preserve">утверждается постановлением администрации муниципального района </w:t>
      </w:r>
      <w:r w:rsidR="00B51335">
        <w:rPr>
          <w:rFonts w:ascii="Times New Roman" w:hAnsi="Times New Roman" w:cs="Times New Roman"/>
          <w:sz w:val="28"/>
          <w:szCs w:val="28"/>
        </w:rPr>
        <w:t>«</w:t>
      </w:r>
      <w:proofErr w:type="spellStart"/>
      <w:r w:rsidRPr="00B064B0">
        <w:rPr>
          <w:rFonts w:ascii="Times New Roman" w:hAnsi="Times New Roman" w:cs="Times New Roman"/>
          <w:sz w:val="28"/>
          <w:szCs w:val="28"/>
        </w:rPr>
        <w:t>Койгородский</w:t>
      </w:r>
      <w:proofErr w:type="spellEnd"/>
      <w:r w:rsidR="00B51335">
        <w:rPr>
          <w:rFonts w:ascii="Times New Roman" w:hAnsi="Times New Roman" w:cs="Times New Roman"/>
          <w:sz w:val="28"/>
          <w:szCs w:val="28"/>
        </w:rPr>
        <w:t>»</w:t>
      </w:r>
      <w:r w:rsidRPr="00B064B0">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Результаты работы комиссии отражаются в </w:t>
      </w:r>
      <w:r w:rsidR="00B51335">
        <w:rPr>
          <w:rFonts w:ascii="Times New Roman" w:hAnsi="Times New Roman" w:cs="Times New Roman"/>
          <w:sz w:val="28"/>
          <w:szCs w:val="28"/>
        </w:rPr>
        <w:t>листе согласования</w:t>
      </w:r>
      <w:r w:rsidRPr="00B064B0">
        <w:rPr>
          <w:rFonts w:ascii="Times New Roman" w:hAnsi="Times New Roman" w:cs="Times New Roman"/>
          <w:sz w:val="28"/>
          <w:szCs w:val="28"/>
        </w:rPr>
        <w:t xml:space="preserve"> земельного участка, к </w:t>
      </w:r>
      <w:r w:rsidR="00B51335">
        <w:rPr>
          <w:rFonts w:ascii="Times New Roman" w:hAnsi="Times New Roman" w:cs="Times New Roman"/>
          <w:sz w:val="28"/>
          <w:szCs w:val="28"/>
        </w:rPr>
        <w:t>листу согласования</w:t>
      </w:r>
      <w:r w:rsidRPr="00B064B0">
        <w:rPr>
          <w:rFonts w:ascii="Times New Roman" w:hAnsi="Times New Roman" w:cs="Times New Roman"/>
          <w:sz w:val="28"/>
          <w:szCs w:val="28"/>
        </w:rPr>
        <w:t xml:space="preserve"> прилагаются проекты границ каждого земельного участка в соответствии с возможными вариантами их выбора. В случае предполагаемого изъятия, в том числе путем выкупа земельного участка для государственных или муниципальных нужд, к акту выбора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Указанные документы подписываются всеми членами комиссии и регистрируются</w:t>
      </w:r>
      <w:r w:rsidR="00322D64">
        <w:rPr>
          <w:rFonts w:ascii="Times New Roman" w:hAnsi="Times New Roman" w:cs="Times New Roman"/>
          <w:sz w:val="28"/>
          <w:szCs w:val="28"/>
        </w:rPr>
        <w:t xml:space="preserve"> ведущим инженером </w:t>
      </w:r>
      <w:r w:rsidR="00DF32E5">
        <w:rPr>
          <w:rFonts w:ascii="Times New Roman" w:hAnsi="Times New Roman" w:cs="Times New Roman"/>
          <w:sz w:val="28"/>
          <w:szCs w:val="28"/>
        </w:rPr>
        <w:t>отдела строительства и жилищно-коммунального хозяйства администрации МР «</w:t>
      </w:r>
      <w:proofErr w:type="spellStart"/>
      <w:r w:rsidR="00DF32E5">
        <w:rPr>
          <w:rFonts w:ascii="Times New Roman" w:hAnsi="Times New Roman" w:cs="Times New Roman"/>
          <w:sz w:val="28"/>
          <w:szCs w:val="28"/>
        </w:rPr>
        <w:t>Койгородский</w:t>
      </w:r>
      <w:proofErr w:type="spellEnd"/>
      <w:r w:rsidR="00DF32E5">
        <w:rPr>
          <w:rFonts w:ascii="Times New Roman" w:hAnsi="Times New Roman" w:cs="Times New Roman"/>
          <w:sz w:val="28"/>
          <w:szCs w:val="28"/>
        </w:rPr>
        <w:t>»</w:t>
      </w:r>
      <w:r w:rsidRPr="00B064B0">
        <w:rPr>
          <w:rFonts w:ascii="Times New Roman" w:hAnsi="Times New Roman" w:cs="Times New Roman"/>
          <w:sz w:val="28"/>
          <w:szCs w:val="28"/>
        </w:rPr>
        <w:t>. При несогласии с выводами комиссии или отдельными положениями акта члены комиссии или ее участники могут и должны записать свое особое мнение или предложение или дополнительное условие. Категорическое несогласие должно быть обязательно мотивировано с указанием конкретных причин.</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Администрация муниципального района </w:t>
      </w:r>
      <w:r w:rsidR="00B51335">
        <w:rPr>
          <w:rFonts w:ascii="Times New Roman" w:hAnsi="Times New Roman" w:cs="Times New Roman"/>
          <w:sz w:val="28"/>
          <w:szCs w:val="28"/>
        </w:rPr>
        <w:t>«</w:t>
      </w:r>
      <w:proofErr w:type="spellStart"/>
      <w:r w:rsidRPr="00B064B0">
        <w:rPr>
          <w:rFonts w:ascii="Times New Roman" w:hAnsi="Times New Roman" w:cs="Times New Roman"/>
          <w:sz w:val="28"/>
          <w:szCs w:val="28"/>
        </w:rPr>
        <w:t>Койгородский</w:t>
      </w:r>
      <w:proofErr w:type="spellEnd"/>
      <w:r w:rsidR="00B51335">
        <w:rPr>
          <w:rFonts w:ascii="Times New Roman" w:hAnsi="Times New Roman" w:cs="Times New Roman"/>
          <w:sz w:val="28"/>
          <w:szCs w:val="28"/>
        </w:rPr>
        <w:t>»</w:t>
      </w:r>
      <w:r w:rsidRPr="00B064B0">
        <w:rPr>
          <w:rFonts w:ascii="Times New Roman" w:hAnsi="Times New Roman" w:cs="Times New Roman"/>
          <w:sz w:val="28"/>
          <w:szCs w:val="28"/>
        </w:rPr>
        <w:t xml:space="preserve"> принимает постановление, утверждающее </w:t>
      </w:r>
      <w:r w:rsidR="00B51335">
        <w:rPr>
          <w:rFonts w:ascii="Times New Roman" w:hAnsi="Times New Roman" w:cs="Times New Roman"/>
          <w:sz w:val="28"/>
          <w:szCs w:val="28"/>
        </w:rPr>
        <w:t>лист согласования</w:t>
      </w:r>
      <w:r w:rsidRPr="00B064B0">
        <w:rPr>
          <w:rFonts w:ascii="Times New Roman" w:hAnsi="Times New Roman" w:cs="Times New Roman"/>
          <w:sz w:val="28"/>
          <w:szCs w:val="28"/>
        </w:rPr>
        <w:t xml:space="preserve"> земельного участка в соответствии с одним из вариантов выбора земельного участка, или отказывает в размещении объекта.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Постановление администрации муниципального района </w:t>
      </w:r>
      <w:r w:rsidR="00B51335">
        <w:rPr>
          <w:rFonts w:ascii="Times New Roman" w:hAnsi="Times New Roman" w:cs="Times New Roman"/>
          <w:sz w:val="28"/>
          <w:szCs w:val="28"/>
        </w:rPr>
        <w:t>«</w:t>
      </w:r>
      <w:proofErr w:type="spellStart"/>
      <w:r w:rsidRPr="00B064B0">
        <w:rPr>
          <w:rFonts w:ascii="Times New Roman" w:hAnsi="Times New Roman" w:cs="Times New Roman"/>
          <w:sz w:val="28"/>
          <w:szCs w:val="28"/>
        </w:rPr>
        <w:t>Койгородский</w:t>
      </w:r>
      <w:proofErr w:type="spellEnd"/>
      <w:r w:rsidR="00B51335">
        <w:rPr>
          <w:rFonts w:ascii="Times New Roman" w:hAnsi="Times New Roman" w:cs="Times New Roman"/>
          <w:sz w:val="28"/>
          <w:szCs w:val="28"/>
        </w:rPr>
        <w:t>»</w:t>
      </w:r>
      <w:r w:rsidRPr="00B064B0">
        <w:rPr>
          <w:rFonts w:ascii="Times New Roman" w:hAnsi="Times New Roman" w:cs="Times New Roman"/>
          <w:sz w:val="28"/>
          <w:szCs w:val="28"/>
        </w:rPr>
        <w:t xml:space="preserve"> об утверждении </w:t>
      </w:r>
      <w:r w:rsidR="00B51335">
        <w:rPr>
          <w:rFonts w:ascii="Times New Roman" w:hAnsi="Times New Roman" w:cs="Times New Roman"/>
          <w:sz w:val="28"/>
          <w:szCs w:val="28"/>
        </w:rPr>
        <w:t xml:space="preserve">листа согласования </w:t>
      </w:r>
      <w:r w:rsidRPr="00B064B0">
        <w:rPr>
          <w:rFonts w:ascii="Times New Roman" w:hAnsi="Times New Roman" w:cs="Times New Roman"/>
          <w:sz w:val="28"/>
          <w:szCs w:val="28"/>
        </w:rPr>
        <w:t xml:space="preserve">земельного участка с приложением проекта границ земельного участка или письменный отказ в размещении </w:t>
      </w:r>
      <w:r w:rsidRPr="00B064B0">
        <w:rPr>
          <w:rFonts w:ascii="Times New Roman" w:hAnsi="Times New Roman" w:cs="Times New Roman"/>
          <w:sz w:val="28"/>
          <w:szCs w:val="28"/>
        </w:rPr>
        <w:lastRenderedPageBreak/>
        <w:t>объекта выдается заявителю в семидневный срок со дня принятия решения.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Для инвесторов, реализующих инвестиционные проекты, процедура оформления и утверждения </w:t>
      </w:r>
      <w:r w:rsidR="00B51335">
        <w:rPr>
          <w:rFonts w:ascii="Times New Roman" w:hAnsi="Times New Roman" w:cs="Times New Roman"/>
          <w:sz w:val="28"/>
          <w:szCs w:val="28"/>
        </w:rPr>
        <w:t>листа согласования</w:t>
      </w:r>
      <w:r w:rsidRPr="00B064B0">
        <w:rPr>
          <w:rFonts w:ascii="Times New Roman" w:hAnsi="Times New Roman" w:cs="Times New Roman"/>
          <w:sz w:val="28"/>
          <w:szCs w:val="28"/>
        </w:rPr>
        <w:t xml:space="preserve"> земельного участка не должна превышать 14 дней.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3.4. Предоставление земельных участков для строительства с предварительным согласованием места размещения объекта.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3.4.1. Земельные участки для строительства с предварительным согласованием мест размещения объектов предоставляются в аренду, а лицам, указанным в </w:t>
      </w:r>
      <w:hyperlink r:id="rId15" w:history="1">
        <w:r w:rsidRPr="00B064B0">
          <w:rPr>
            <w:rFonts w:ascii="Times New Roman" w:hAnsi="Times New Roman" w:cs="Times New Roman"/>
            <w:color w:val="0000FF"/>
            <w:sz w:val="28"/>
            <w:szCs w:val="28"/>
          </w:rPr>
          <w:t>пункте 1 статьи 20</w:t>
        </w:r>
      </w:hyperlink>
      <w:r w:rsidRPr="00B064B0">
        <w:rPr>
          <w:rFonts w:ascii="Times New Roman" w:hAnsi="Times New Roman" w:cs="Times New Roman"/>
          <w:sz w:val="28"/>
          <w:szCs w:val="28"/>
        </w:rPr>
        <w:t xml:space="preserve"> Земельного кодекса Российской Федерации,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и сооружений.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3.4.2. Администрация муниципального района </w:t>
      </w:r>
      <w:r w:rsidR="004072EC">
        <w:rPr>
          <w:rFonts w:ascii="Times New Roman" w:hAnsi="Times New Roman" w:cs="Times New Roman"/>
          <w:sz w:val="28"/>
          <w:szCs w:val="28"/>
        </w:rPr>
        <w:t>«</w:t>
      </w:r>
      <w:proofErr w:type="spellStart"/>
      <w:r w:rsidRPr="00B064B0">
        <w:rPr>
          <w:rFonts w:ascii="Times New Roman" w:hAnsi="Times New Roman" w:cs="Times New Roman"/>
          <w:sz w:val="28"/>
          <w:szCs w:val="28"/>
        </w:rPr>
        <w:t>Кой</w:t>
      </w:r>
      <w:r w:rsidR="00C51B32">
        <w:rPr>
          <w:rFonts w:ascii="Times New Roman" w:hAnsi="Times New Roman" w:cs="Times New Roman"/>
          <w:sz w:val="28"/>
          <w:szCs w:val="28"/>
        </w:rPr>
        <w:t>городский</w:t>
      </w:r>
      <w:proofErr w:type="spellEnd"/>
      <w:r w:rsidR="00C51B32">
        <w:rPr>
          <w:rFonts w:ascii="Times New Roman" w:hAnsi="Times New Roman" w:cs="Times New Roman"/>
          <w:sz w:val="28"/>
          <w:szCs w:val="28"/>
        </w:rPr>
        <w:t>»</w:t>
      </w:r>
      <w:r w:rsidRPr="00B064B0">
        <w:rPr>
          <w:rFonts w:ascii="Times New Roman" w:hAnsi="Times New Roman" w:cs="Times New Roman"/>
          <w:sz w:val="28"/>
          <w:szCs w:val="28"/>
        </w:rPr>
        <w:t xml:space="preserve"> на основании обращения заинтересованного лица обеспечивает выбор земельного участка, результаты которого оформляются </w:t>
      </w:r>
      <w:r w:rsidR="004072EC">
        <w:rPr>
          <w:rFonts w:ascii="Times New Roman" w:hAnsi="Times New Roman" w:cs="Times New Roman"/>
          <w:sz w:val="28"/>
          <w:szCs w:val="28"/>
        </w:rPr>
        <w:t>листом согласования</w:t>
      </w:r>
      <w:r w:rsidRPr="00B064B0">
        <w:rPr>
          <w:rFonts w:ascii="Times New Roman" w:hAnsi="Times New Roman" w:cs="Times New Roman"/>
          <w:sz w:val="28"/>
          <w:szCs w:val="28"/>
        </w:rPr>
        <w:t xml:space="preserve"> с приложением к нему схемы расположения каждого земельного участка. </w:t>
      </w:r>
      <w:r w:rsidR="00817944">
        <w:rPr>
          <w:rFonts w:ascii="Times New Roman" w:hAnsi="Times New Roman" w:cs="Times New Roman"/>
          <w:sz w:val="28"/>
          <w:szCs w:val="28"/>
        </w:rPr>
        <w:t xml:space="preserve">    </w:t>
      </w:r>
      <w:r w:rsidRPr="00B064B0">
        <w:rPr>
          <w:rFonts w:ascii="Times New Roman" w:hAnsi="Times New Roman" w:cs="Times New Roman"/>
          <w:sz w:val="28"/>
          <w:szCs w:val="28"/>
        </w:rPr>
        <w:t xml:space="preserve">3.4.3. При наличии всех согласований принимается решение о предварительном согласовании места размещения объекта, утверждающее </w:t>
      </w:r>
      <w:r w:rsidR="00C51B32">
        <w:rPr>
          <w:rFonts w:ascii="Times New Roman" w:hAnsi="Times New Roman" w:cs="Times New Roman"/>
          <w:sz w:val="28"/>
          <w:szCs w:val="28"/>
        </w:rPr>
        <w:t>лист согласования</w:t>
      </w:r>
      <w:r w:rsidRPr="00B064B0">
        <w:rPr>
          <w:rFonts w:ascii="Times New Roman" w:hAnsi="Times New Roman" w:cs="Times New Roman"/>
          <w:sz w:val="28"/>
          <w:szCs w:val="28"/>
        </w:rPr>
        <w:t xml:space="preserve"> и схему расположения земельного участка. Данное решение действует в течение трех лет, является основанием для осуществления выполнения кадастровых работ и последующего принятия решения о предоставлении земельного участка для строительства.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Администрация </w:t>
      </w:r>
      <w:r w:rsidR="0019269B" w:rsidRPr="00B064B0">
        <w:rPr>
          <w:rFonts w:ascii="Times New Roman" w:hAnsi="Times New Roman" w:cs="Times New Roman"/>
          <w:sz w:val="28"/>
          <w:szCs w:val="28"/>
        </w:rPr>
        <w:t>сельско</w:t>
      </w:r>
      <w:r w:rsidR="00C51B32">
        <w:rPr>
          <w:rFonts w:ascii="Times New Roman" w:hAnsi="Times New Roman" w:cs="Times New Roman"/>
          <w:sz w:val="28"/>
          <w:szCs w:val="28"/>
        </w:rPr>
        <w:t>го поселения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C51B32">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на основании вышеуказанных документов принимает в течение двух недель соответствующее постановление о предоставлении земельного участка.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3.5. Предоставление земельных участков для строительства без предварительного согласования места размещения объекта.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3.5.1. Без предварительного согласования места размещения объекта может быть предоставлен сформированный в установленном законом порядке земельный участок, прошедший государственный кадастровый учет. Формирование и постановку на государственный кадастровый учет земельного участка для строительства без предварительного согласования места размещения объекта проводит администрация </w:t>
      </w:r>
      <w:r w:rsidR="009D38B4" w:rsidRPr="00B064B0">
        <w:rPr>
          <w:rFonts w:ascii="Times New Roman" w:hAnsi="Times New Roman" w:cs="Times New Roman"/>
          <w:sz w:val="28"/>
          <w:szCs w:val="28"/>
        </w:rPr>
        <w:t>сельско</w:t>
      </w:r>
      <w:r w:rsidR="00C51B32">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C51B32">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C51B32">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3.5.2. Проведение торгов по продаже права аренды земельных участков осуществляется в соответствии с федеральным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3.5.3. Решение о предоставлении земельного участка посредством проведения торгов (конкурсов, аукционов) принимается администрацией </w:t>
      </w:r>
      <w:r w:rsidR="009D38B4"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в соответствии с федеральным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3.6. Предоставление земельных участков, находящихся в муниципальной собственности </w:t>
      </w:r>
      <w:r w:rsidR="009D38B4"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или государственная собственность на которые не разграничена, гражданам, имеющим право на бесплатное предоставление в собственность земельных участков в </w:t>
      </w:r>
      <w:r w:rsidRPr="00B064B0">
        <w:rPr>
          <w:rFonts w:ascii="Times New Roman" w:hAnsi="Times New Roman" w:cs="Times New Roman"/>
          <w:sz w:val="28"/>
          <w:szCs w:val="28"/>
        </w:rPr>
        <w:lastRenderedPageBreak/>
        <w:t xml:space="preserve">соответствии со </w:t>
      </w:r>
      <w:hyperlink r:id="rId16" w:history="1">
        <w:r w:rsidRPr="00B064B0">
          <w:rPr>
            <w:rFonts w:ascii="Times New Roman" w:hAnsi="Times New Roman" w:cs="Times New Roman"/>
            <w:color w:val="0000FF"/>
            <w:sz w:val="28"/>
            <w:szCs w:val="28"/>
          </w:rPr>
          <w:t>статьей 5</w:t>
        </w:r>
      </w:hyperlink>
      <w:r w:rsidRPr="00B064B0">
        <w:rPr>
          <w:rFonts w:ascii="Times New Roman" w:hAnsi="Times New Roman" w:cs="Times New Roman"/>
          <w:sz w:val="28"/>
          <w:szCs w:val="28"/>
        </w:rPr>
        <w:t xml:space="preserve"> закона осуществляется в случаях, предусмотренных в Земельном </w:t>
      </w:r>
      <w:hyperlink r:id="rId17" w:history="1">
        <w:r w:rsidRPr="00B064B0">
          <w:rPr>
            <w:rFonts w:ascii="Times New Roman" w:hAnsi="Times New Roman" w:cs="Times New Roman"/>
            <w:color w:val="0000FF"/>
            <w:sz w:val="28"/>
            <w:szCs w:val="28"/>
          </w:rPr>
          <w:t>кодексе</w:t>
        </w:r>
      </w:hyperlink>
      <w:r w:rsidRPr="00B064B0">
        <w:rPr>
          <w:rFonts w:ascii="Times New Roman" w:hAnsi="Times New Roman" w:cs="Times New Roman"/>
          <w:sz w:val="28"/>
          <w:szCs w:val="28"/>
        </w:rPr>
        <w:t xml:space="preserve"> Российской Федерации, иных федеральных законах и законах Республики Коми, в порядке, установленном </w:t>
      </w:r>
      <w:hyperlink r:id="rId18"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Республики Коми от 28.06.2005 N 59-РЗ "О регулировании некоторых вопросов в области земельных отношений".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0"/>
      <w:bookmarkEnd w:id="5"/>
      <w:r w:rsidRPr="00B064B0">
        <w:rPr>
          <w:rFonts w:ascii="Times New Roman" w:hAnsi="Times New Roman" w:cs="Times New Roman"/>
          <w:sz w:val="28"/>
          <w:szCs w:val="28"/>
        </w:rPr>
        <w:t>4. Порядок предоставления земельных участков под объектами</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r w:rsidRPr="00B064B0">
        <w:rPr>
          <w:rFonts w:ascii="Times New Roman" w:hAnsi="Times New Roman" w:cs="Times New Roman"/>
          <w:sz w:val="28"/>
          <w:szCs w:val="28"/>
        </w:rPr>
        <w:t>недвижимости и для целей, не связанных со строительством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4.1. Граждане и юридические лица, имеющие в собственности, безвозмездном срочном пользовании, хозяйственном ведении или оперативном управлении здания, строения, сооружения, имеют право приобрести для их обслуживания земельные участки в постоянное (бессрочное) пользование, безвозмездное срочное пользование, в аренду или в собственность за плату или бесплатно в случаях, установленных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4.2. В случае если в здании, находящемся на неделимом участке, помещения принадлежат или закреплены за несколькими лицами на различном праве, предоставление земельного участка осуществляется в соответствии со </w:t>
      </w:r>
      <w:hyperlink r:id="rId19" w:history="1">
        <w:r w:rsidRPr="00B064B0">
          <w:rPr>
            <w:rFonts w:ascii="Times New Roman" w:hAnsi="Times New Roman" w:cs="Times New Roman"/>
            <w:color w:val="0000FF"/>
            <w:sz w:val="28"/>
            <w:szCs w:val="28"/>
          </w:rPr>
          <w:t>статьей 36</w:t>
        </w:r>
      </w:hyperlink>
      <w:r w:rsidRPr="00B064B0">
        <w:rPr>
          <w:rFonts w:ascii="Times New Roman" w:hAnsi="Times New Roman" w:cs="Times New Roman"/>
          <w:sz w:val="28"/>
          <w:szCs w:val="28"/>
        </w:rPr>
        <w:t xml:space="preserve"> Земельного кодекса Российской Федерации в общую долевую собственность, в аренду с множественностью лиц на стороне арендатора, в постоянное (бессрочное) пользование.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4.3. Отчуждение доли в праве собственности на здание, строение, сооружение, находящееся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При делении земельных участков или изменении их границ и параметров соблюдаются "красные линии", линии регулирования застройки и требования градостроительных регламентов к минимальным размерам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В случае деления объектов недвижимости должны быть обеспечены условия для функционирования их частей как самостоятельных объектов недвижимости.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4.4. При переоформлении прав на землю при смене собственника дома (купля-продажа, дарение, наследственность) земельный участок предоставляется в ранее установленных размерах, указанных в документах, подтверждающих право владения земельным участком (свидетельство).</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4.5. При переходе права собственности на здание, строение, сооружение приобретение прав на земельные участки, на которых расположены здания, </w:t>
      </w:r>
      <w:r w:rsidRPr="00B064B0">
        <w:rPr>
          <w:rFonts w:ascii="Times New Roman" w:hAnsi="Times New Roman" w:cs="Times New Roman"/>
          <w:sz w:val="28"/>
          <w:szCs w:val="28"/>
        </w:rPr>
        <w:lastRenderedPageBreak/>
        <w:t>строения, сооружения, осуществляется новым правообладателем путем подачи заявления и документов.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4.6. Предоставление земельных участков под установку и эксплуатацию временных объектов.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4.6.1. Право пользования земельными участками оформляется без выбора земельного участка. В зависимости от места расположения предусматривается согласование с собственниками или организациями, ведущими эксплуатацию инженерных и транспортных сетей и коммуникаций.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4.6.2. Земельные участки предоставляются только на праве аренды до одного года.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4.6.3. Прекращение права аренды устанавливается договором аренды.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4.7. Порядок оформления правоустанавливающих документов на землю по фактическому пользованию.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4.7.1. Оформление (переоформление при смене собственника зданий, сооружений) прав на фактически используемые земельные участки под объектами недвижимости, приобретенными на законных основаниях, для граждан и юридических лиц является обязательным.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4.7.2. На основании подготовленных материалов </w:t>
      </w:r>
      <w:r w:rsidR="0019269B" w:rsidRPr="00B064B0">
        <w:rPr>
          <w:rFonts w:ascii="Times New Roman" w:hAnsi="Times New Roman" w:cs="Times New Roman"/>
          <w:sz w:val="28"/>
          <w:szCs w:val="28"/>
        </w:rPr>
        <w:t>специалист сельского поселения «</w:t>
      </w:r>
      <w:proofErr w:type="spellStart"/>
      <w:r w:rsidR="0019269B"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готовит проекты постановлений администрации </w:t>
      </w:r>
      <w:r w:rsidR="0019269B"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о предоставлении (изъятии)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29"/>
      <w:bookmarkEnd w:id="6"/>
      <w:r w:rsidRPr="00B064B0">
        <w:rPr>
          <w:rFonts w:ascii="Times New Roman" w:hAnsi="Times New Roman" w:cs="Times New Roman"/>
          <w:sz w:val="28"/>
          <w:szCs w:val="28"/>
        </w:rPr>
        <w:t>5. Порядок предоставления земельных участков из земель</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r w:rsidRPr="00B064B0">
        <w:rPr>
          <w:rFonts w:ascii="Times New Roman" w:hAnsi="Times New Roman" w:cs="Times New Roman"/>
          <w:sz w:val="28"/>
          <w:szCs w:val="28"/>
        </w:rPr>
        <w:t>сельскохозяйственного назначения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5.1. Предоставление земельных участков на территории </w:t>
      </w:r>
      <w:r w:rsidR="009D38B4"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осуществляется в соответствии с Федеральными законами от 11.06.2003 </w:t>
      </w:r>
      <w:hyperlink r:id="rId20" w:history="1">
        <w:r w:rsidRPr="00B064B0">
          <w:rPr>
            <w:rFonts w:ascii="Times New Roman" w:hAnsi="Times New Roman" w:cs="Times New Roman"/>
            <w:color w:val="0000FF"/>
            <w:sz w:val="28"/>
            <w:szCs w:val="28"/>
          </w:rPr>
          <w:t>N 74-ФЗ</w:t>
        </w:r>
      </w:hyperlink>
      <w:r w:rsidRPr="00B064B0">
        <w:rPr>
          <w:rFonts w:ascii="Times New Roman" w:hAnsi="Times New Roman" w:cs="Times New Roman"/>
          <w:sz w:val="28"/>
          <w:szCs w:val="28"/>
        </w:rPr>
        <w:t xml:space="preserve"> "О крестьянском (фермерском) хозяйстве", от </w:t>
      </w:r>
      <w:hyperlink r:id="rId21" w:history="1">
        <w:r w:rsidRPr="00B064B0">
          <w:rPr>
            <w:rFonts w:ascii="Times New Roman" w:hAnsi="Times New Roman" w:cs="Times New Roman"/>
            <w:color w:val="0000FF"/>
            <w:sz w:val="28"/>
            <w:szCs w:val="28"/>
          </w:rPr>
          <w:t>24.07.2002</w:t>
        </w:r>
      </w:hyperlink>
      <w:r w:rsidRPr="00B064B0">
        <w:rPr>
          <w:rFonts w:ascii="Times New Roman" w:hAnsi="Times New Roman" w:cs="Times New Roman"/>
          <w:sz w:val="28"/>
          <w:szCs w:val="28"/>
        </w:rPr>
        <w:t xml:space="preserve"> "Об обороте земель сельскохозяйственного назначения".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5.2.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гражданами, в том числе ведущими крестьянские (фермерские) хозяйства, личные подсобные хозяйства, садоводство, животноводство, огородничество;</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некоммерческими организациями, в том числе потребительскими кооперативами, религиозными организациями;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казачьими обществами;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 опытно-производственными, учебными, учебно-опытными и учебно-производственными подразделениями научно-исследовательских </w:t>
      </w:r>
      <w:r w:rsidRPr="00B064B0">
        <w:rPr>
          <w:rFonts w:ascii="Times New Roman" w:hAnsi="Times New Roman" w:cs="Times New Roman"/>
          <w:sz w:val="28"/>
          <w:szCs w:val="28"/>
        </w:rPr>
        <w:lastRenderedPageBreak/>
        <w:t>организаций, образовательных учреждений сельскохозяйственного профиля и общеобразовательных учреждений;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общинами коренных малочисленных народов Севера Российской Федерации для сохранения и развития их традиционных образа жизни, хозяйствования и промыслов.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5.3.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5.4.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 из земель сельскохозяйственного назначения и земель иных категорий.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5.5. Земельные участки, предоставляемые и приобретаемые для создания фермерского хозяйства и осуществления его деятельности, формируются в соответствии с земельным законодательством Российской Федерации.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44"/>
      <w:bookmarkEnd w:id="7"/>
      <w:r w:rsidRPr="00B064B0">
        <w:rPr>
          <w:rFonts w:ascii="Times New Roman" w:hAnsi="Times New Roman" w:cs="Times New Roman"/>
          <w:sz w:val="28"/>
          <w:szCs w:val="28"/>
        </w:rPr>
        <w:t>6. Сервитуты и ограничения прав на землю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6.1. Право ограниченного пользования чужим земельным участком (сервитут) устанавливается в соответствии с действующим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Частный сервитут устанавливается в соответствии с гражданским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Публичный сервитут устанавливается законом или иным нормативным правовым актом Российской Федерации, Республики Коми, администрации </w:t>
      </w:r>
      <w:r w:rsidR="009D38B4"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6.2. Ограничения прав на землю устанавливаются постановлением администрации </w:t>
      </w:r>
      <w:r w:rsidR="009D38B4" w:rsidRPr="00B064B0">
        <w:rPr>
          <w:rFonts w:ascii="Times New Roman" w:hAnsi="Times New Roman" w:cs="Times New Roman"/>
          <w:sz w:val="28"/>
          <w:szCs w:val="28"/>
        </w:rPr>
        <w:t>сельско</w:t>
      </w:r>
      <w:r w:rsidR="00304A27">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304A27">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304A27">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 xml:space="preserve">» </w:t>
      </w:r>
      <w:r w:rsidRPr="00B064B0">
        <w:rPr>
          <w:rFonts w:ascii="Times New Roman" w:hAnsi="Times New Roman" w:cs="Times New Roman"/>
          <w:sz w:val="28"/>
          <w:szCs w:val="28"/>
        </w:rPr>
        <w:t xml:space="preserve"> для: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прохода или проезда через земельный участок;</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использования земельного участка в целях ремонта, технического обслуживания коммунальных, инженерных, электрических и других линий и сетей, а также объектов транспортной инфраструктуры;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размещения на земельном участке межевых и геодезических знаков и подъездов к ним;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проведения дренажных работ на земельном участке;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временного пользования земельным участком в целях проведения изыскательских, исследовательских и других работ;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свободного доступа к прибрежной полосе.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6.3. Ограничение прав на землю подлежит государственной регистрации в порядке, установленном Федеральным </w:t>
      </w:r>
      <w:hyperlink r:id="rId22" w:history="1">
        <w:r w:rsidRPr="00B064B0">
          <w:rPr>
            <w:rFonts w:ascii="Times New Roman" w:hAnsi="Times New Roman" w:cs="Times New Roman"/>
            <w:color w:val="0000FF"/>
            <w:sz w:val="28"/>
            <w:szCs w:val="28"/>
          </w:rPr>
          <w:t>законом</w:t>
        </w:r>
      </w:hyperlink>
      <w:r w:rsidRPr="00B064B0">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6.4. Лица, права и законные интересы которых затрагиваются установлением публичного сервитута, могут осуществлять защиту своих </w:t>
      </w:r>
      <w:r w:rsidRPr="00B064B0">
        <w:rPr>
          <w:rFonts w:ascii="Times New Roman" w:hAnsi="Times New Roman" w:cs="Times New Roman"/>
          <w:sz w:val="28"/>
          <w:szCs w:val="28"/>
        </w:rPr>
        <w:lastRenderedPageBreak/>
        <w:t>прав в судебном порядке.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9"/>
      <w:bookmarkEnd w:id="8"/>
      <w:r w:rsidRPr="00B064B0">
        <w:rPr>
          <w:rFonts w:ascii="Times New Roman" w:hAnsi="Times New Roman" w:cs="Times New Roman"/>
          <w:sz w:val="28"/>
          <w:szCs w:val="28"/>
        </w:rPr>
        <w:t>7. Осуществление прав на земельный участок</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7.1. Не допускается возведение и строительство новых объектов капитального строительства на ранее предоставленных земельных участках без наличия соответствующих разрешительных документов.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7.2.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7.3. Недопустимо осуществление строительства без наличия разрешительных документов в соответствии с требованиями Градостроительного </w:t>
      </w:r>
      <w:hyperlink r:id="rId23" w:history="1">
        <w:r w:rsidRPr="00B064B0">
          <w:rPr>
            <w:rFonts w:ascii="Times New Roman" w:hAnsi="Times New Roman" w:cs="Times New Roman"/>
            <w:color w:val="0000FF"/>
            <w:sz w:val="28"/>
            <w:szCs w:val="28"/>
          </w:rPr>
          <w:t>кодекса</w:t>
        </w:r>
      </w:hyperlink>
      <w:r w:rsidRPr="00B064B0">
        <w:rPr>
          <w:rFonts w:ascii="Times New Roman" w:hAnsi="Times New Roman" w:cs="Times New Roman"/>
          <w:sz w:val="28"/>
          <w:szCs w:val="28"/>
        </w:rPr>
        <w:t xml:space="preserve"> Российской Федерации.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65"/>
      <w:bookmarkEnd w:id="9"/>
      <w:r w:rsidRPr="00B064B0">
        <w:rPr>
          <w:rFonts w:ascii="Times New Roman" w:hAnsi="Times New Roman" w:cs="Times New Roman"/>
          <w:sz w:val="28"/>
          <w:szCs w:val="28"/>
        </w:rPr>
        <w:t>8. Нормы предоставления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8.1. </w:t>
      </w:r>
      <w:r w:rsidRPr="00322D64">
        <w:rPr>
          <w:rFonts w:ascii="Times New Roman" w:hAnsi="Times New Roman" w:cs="Times New Roman"/>
          <w:sz w:val="28"/>
          <w:szCs w:val="28"/>
        </w:rPr>
        <w:t xml:space="preserve">Нормы предоставления земельных участков для ведения личного подсобного хозяйства и индивидуального жилищного строительства устанавливаются решением Совета муниципального района </w:t>
      </w:r>
      <w:r w:rsidR="00FD038A" w:rsidRPr="00322D64">
        <w:rPr>
          <w:rFonts w:ascii="Times New Roman" w:hAnsi="Times New Roman" w:cs="Times New Roman"/>
          <w:sz w:val="28"/>
          <w:szCs w:val="28"/>
        </w:rPr>
        <w:t>«</w:t>
      </w:r>
      <w:proofErr w:type="spellStart"/>
      <w:r w:rsidRPr="00322D64">
        <w:rPr>
          <w:rFonts w:ascii="Times New Roman" w:hAnsi="Times New Roman" w:cs="Times New Roman"/>
          <w:sz w:val="28"/>
          <w:szCs w:val="28"/>
        </w:rPr>
        <w:t>Койгородский</w:t>
      </w:r>
      <w:proofErr w:type="spellEnd"/>
      <w:r w:rsidR="00FD038A" w:rsidRPr="00322D64">
        <w:rPr>
          <w:rFonts w:ascii="Times New Roman" w:hAnsi="Times New Roman" w:cs="Times New Roman"/>
          <w:sz w:val="28"/>
          <w:szCs w:val="28"/>
        </w:rPr>
        <w:t>»</w:t>
      </w:r>
      <w:r w:rsidRPr="00322D64">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8.2. Размеры земельных участков, предоставляемых гражданам в собственность бесплатно, определяются в соответствии с ранее принятыми актами в отношении данного земельного участка. Допустимое увеличение ранее предоставленного земельного участка не должно превышать минимального размера земельного участка, установленного на территории муниципального района "Койгородский". В случае значительного превышения площади земельного участка дополнительная площадь подлежит переоформлению на праве собственности за плату.</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8.3. Размеры земельных участков на землях сельскохозяйственного назначения устанавливаются в соответствии с действующими нормами предоставления на территории Республики Коми.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8.4. Размеры земельных участков под объектами производственного назначения, соцкультбыта, а также для иных несельскохозяйственных целей в зависимости от разрешенного вида использования устанавливаются в соответствии с градостроительными нормами, проектно-сметной документацией, а также нормативными правовыми актами Российской Федерации и Республики Коми.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8.5. При определении размеров земельных участков учитываются условия размещения в структуре населенного пункта, особенности сложившейся ситуации и границы смежных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32E5" w:rsidRDefault="00DF32E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p>
    <w:p w:rsidR="00DF32E5" w:rsidRDefault="00DF32E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064B0">
        <w:rPr>
          <w:rFonts w:ascii="Times New Roman" w:hAnsi="Times New Roman" w:cs="Times New Roman"/>
          <w:sz w:val="28"/>
          <w:szCs w:val="28"/>
        </w:rPr>
        <w:lastRenderedPageBreak/>
        <w:t>9. Плата за землю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9.1. Пользование земельными участками на территории </w:t>
      </w:r>
      <w:r w:rsidR="009D38B4" w:rsidRPr="00B064B0">
        <w:rPr>
          <w:rFonts w:ascii="Times New Roman" w:hAnsi="Times New Roman" w:cs="Times New Roman"/>
          <w:sz w:val="28"/>
          <w:szCs w:val="28"/>
        </w:rPr>
        <w:t>сельско</w:t>
      </w:r>
      <w:r w:rsidR="00695669">
        <w:rPr>
          <w:rFonts w:ascii="Times New Roman" w:hAnsi="Times New Roman" w:cs="Times New Roman"/>
          <w:sz w:val="28"/>
          <w:szCs w:val="28"/>
        </w:rPr>
        <w:t>го</w:t>
      </w:r>
      <w:r w:rsidR="009D38B4" w:rsidRPr="00B064B0">
        <w:rPr>
          <w:rFonts w:ascii="Times New Roman" w:hAnsi="Times New Roman" w:cs="Times New Roman"/>
          <w:sz w:val="28"/>
          <w:szCs w:val="28"/>
        </w:rPr>
        <w:t xml:space="preserve"> поселени</w:t>
      </w:r>
      <w:r w:rsidR="00695669">
        <w:rPr>
          <w:rFonts w:ascii="Times New Roman" w:hAnsi="Times New Roman" w:cs="Times New Roman"/>
          <w:sz w:val="28"/>
          <w:szCs w:val="28"/>
        </w:rPr>
        <w:t>я</w:t>
      </w:r>
      <w:r w:rsidR="009D38B4" w:rsidRPr="00B064B0">
        <w:rPr>
          <w:rFonts w:ascii="Times New Roman" w:hAnsi="Times New Roman" w:cs="Times New Roman"/>
          <w:sz w:val="28"/>
          <w:szCs w:val="28"/>
        </w:rPr>
        <w:t xml:space="preserve"> «</w:t>
      </w:r>
      <w:proofErr w:type="spellStart"/>
      <w:r w:rsidR="009D38B4"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9D38B4" w:rsidRPr="00B064B0">
        <w:rPr>
          <w:rFonts w:ascii="Times New Roman" w:hAnsi="Times New Roman" w:cs="Times New Roman"/>
          <w:sz w:val="28"/>
          <w:szCs w:val="28"/>
        </w:rPr>
        <w:t>»</w:t>
      </w:r>
      <w:r w:rsidRPr="00B064B0">
        <w:rPr>
          <w:rFonts w:ascii="Times New Roman" w:hAnsi="Times New Roman" w:cs="Times New Roman"/>
          <w:sz w:val="28"/>
          <w:szCs w:val="28"/>
        </w:rPr>
        <w:t xml:space="preserve"> является платным.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9.2. Формами платы за землю являются земельный налог и арендная плата. Земельный налог и арендная плата являются регулярными земельными платежами.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9.3. Плательщиками земельного налога являются юридические лица и граждане, обладающие правами собственности, постоянного (бессрочного) пользования, пожизненного наследуемого владения на земельные участки, а арендной платы за землю - арендаторы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9.4. Размер и сроки внесения земельного налога и арендной платы за земельные участки на территории сельск</w:t>
      </w:r>
      <w:r w:rsidR="009D38B4" w:rsidRPr="00B064B0">
        <w:rPr>
          <w:rFonts w:ascii="Times New Roman" w:hAnsi="Times New Roman" w:cs="Times New Roman"/>
          <w:sz w:val="28"/>
          <w:szCs w:val="28"/>
        </w:rPr>
        <w:t>ого</w:t>
      </w:r>
      <w:r w:rsidRPr="00B064B0">
        <w:rPr>
          <w:rFonts w:ascii="Times New Roman" w:hAnsi="Times New Roman" w:cs="Times New Roman"/>
          <w:sz w:val="28"/>
          <w:szCs w:val="28"/>
        </w:rPr>
        <w:t xml:space="preserve"> поселени</w:t>
      </w:r>
      <w:r w:rsidR="009D38B4" w:rsidRPr="00B064B0">
        <w:rPr>
          <w:rFonts w:ascii="Times New Roman" w:hAnsi="Times New Roman" w:cs="Times New Roman"/>
          <w:sz w:val="28"/>
          <w:szCs w:val="28"/>
        </w:rPr>
        <w:t>я</w:t>
      </w:r>
      <w:r w:rsidRPr="00B064B0">
        <w:rPr>
          <w:rFonts w:ascii="Times New Roman" w:hAnsi="Times New Roman" w:cs="Times New Roman"/>
          <w:sz w:val="28"/>
          <w:szCs w:val="28"/>
        </w:rPr>
        <w:t xml:space="preserve"> определяются решени</w:t>
      </w:r>
      <w:r w:rsidR="0019269B" w:rsidRPr="00B064B0">
        <w:rPr>
          <w:rFonts w:ascii="Times New Roman" w:hAnsi="Times New Roman" w:cs="Times New Roman"/>
          <w:sz w:val="28"/>
          <w:szCs w:val="28"/>
        </w:rPr>
        <w:t>е</w:t>
      </w:r>
      <w:r w:rsidRPr="00B064B0">
        <w:rPr>
          <w:rFonts w:ascii="Times New Roman" w:hAnsi="Times New Roman" w:cs="Times New Roman"/>
          <w:sz w:val="28"/>
          <w:szCs w:val="28"/>
        </w:rPr>
        <w:t>м Совет</w:t>
      </w:r>
      <w:r w:rsidR="0019269B" w:rsidRPr="00B064B0">
        <w:rPr>
          <w:rFonts w:ascii="Times New Roman" w:hAnsi="Times New Roman" w:cs="Times New Roman"/>
          <w:sz w:val="28"/>
          <w:szCs w:val="28"/>
        </w:rPr>
        <w:t>а</w:t>
      </w:r>
      <w:r w:rsidRPr="00B064B0">
        <w:rPr>
          <w:rFonts w:ascii="Times New Roman" w:hAnsi="Times New Roman" w:cs="Times New Roman"/>
          <w:sz w:val="28"/>
          <w:szCs w:val="28"/>
        </w:rPr>
        <w:t xml:space="preserve"> </w:t>
      </w:r>
      <w:r w:rsidR="0019269B" w:rsidRPr="00B064B0">
        <w:rPr>
          <w:rFonts w:ascii="Times New Roman" w:hAnsi="Times New Roman" w:cs="Times New Roman"/>
          <w:sz w:val="28"/>
          <w:szCs w:val="28"/>
        </w:rPr>
        <w:t>сельско</w:t>
      </w:r>
      <w:r w:rsidR="00695669">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695669">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9.5. Контроль за своевременным поступлением платы за земельные участки на территории </w:t>
      </w:r>
      <w:r w:rsidR="0019269B" w:rsidRPr="00B064B0">
        <w:rPr>
          <w:rFonts w:ascii="Times New Roman" w:hAnsi="Times New Roman" w:cs="Times New Roman"/>
          <w:sz w:val="28"/>
          <w:szCs w:val="28"/>
        </w:rPr>
        <w:t>сельско</w:t>
      </w:r>
      <w:r w:rsidR="00695669">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695669">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осуществляют:</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земельного налога - в силу действующего федерального законодательства Межрайонная Инспекция Федеральной налоговой службы N 1 по Республике Коми;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 арендной платы </w:t>
      </w:r>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w:t>
      </w:r>
      <w:r w:rsidR="0019269B" w:rsidRPr="00B064B0">
        <w:rPr>
          <w:rFonts w:ascii="Times New Roman" w:hAnsi="Times New Roman" w:cs="Times New Roman"/>
          <w:sz w:val="28"/>
          <w:szCs w:val="28"/>
        </w:rPr>
        <w:t>специалист сельско</w:t>
      </w:r>
      <w:r w:rsidR="00695669">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695669">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9.6. Неиспользование земельного участка, предоставленного в установленном порядке, не может служить основанием для отказа в плате за землю.</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84"/>
      <w:bookmarkEnd w:id="11"/>
      <w:r w:rsidRPr="00B064B0">
        <w:rPr>
          <w:rFonts w:ascii="Times New Roman" w:hAnsi="Times New Roman" w:cs="Times New Roman"/>
          <w:sz w:val="28"/>
          <w:szCs w:val="28"/>
        </w:rPr>
        <w:t>10. Порядок и условия заключения договоров</w:t>
      </w:r>
    </w:p>
    <w:p w:rsidR="00DF16B2" w:rsidRPr="00B064B0" w:rsidRDefault="00DF16B2">
      <w:pPr>
        <w:widowControl w:val="0"/>
        <w:autoSpaceDE w:val="0"/>
        <w:autoSpaceDN w:val="0"/>
        <w:adjustRightInd w:val="0"/>
        <w:spacing w:after="0" w:line="240" w:lineRule="auto"/>
        <w:jc w:val="center"/>
        <w:rPr>
          <w:rFonts w:ascii="Times New Roman" w:hAnsi="Times New Roman" w:cs="Times New Roman"/>
          <w:sz w:val="28"/>
          <w:szCs w:val="28"/>
        </w:rPr>
      </w:pPr>
      <w:r w:rsidRPr="00B064B0">
        <w:rPr>
          <w:rFonts w:ascii="Times New Roman" w:hAnsi="Times New Roman" w:cs="Times New Roman"/>
          <w:sz w:val="28"/>
          <w:szCs w:val="28"/>
        </w:rPr>
        <w:t>аренды земельных участков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10.1. Земельные участки на территории </w:t>
      </w:r>
      <w:r w:rsidR="0019269B" w:rsidRPr="00B064B0">
        <w:rPr>
          <w:rFonts w:ascii="Times New Roman" w:hAnsi="Times New Roman" w:cs="Times New Roman"/>
          <w:sz w:val="28"/>
          <w:szCs w:val="28"/>
        </w:rPr>
        <w:t>сельско</w:t>
      </w:r>
      <w:r w:rsidR="00695669">
        <w:rPr>
          <w:rFonts w:ascii="Times New Roman" w:hAnsi="Times New Roman" w:cs="Times New Roman"/>
          <w:sz w:val="28"/>
          <w:szCs w:val="28"/>
        </w:rPr>
        <w:t>го</w:t>
      </w:r>
      <w:r w:rsidR="0019269B" w:rsidRPr="00B064B0">
        <w:rPr>
          <w:rFonts w:ascii="Times New Roman" w:hAnsi="Times New Roman" w:cs="Times New Roman"/>
          <w:sz w:val="28"/>
          <w:szCs w:val="28"/>
        </w:rPr>
        <w:t xml:space="preserve"> поселени</w:t>
      </w:r>
      <w:r w:rsidR="00695669">
        <w:rPr>
          <w:rFonts w:ascii="Times New Roman" w:hAnsi="Times New Roman" w:cs="Times New Roman"/>
          <w:sz w:val="28"/>
          <w:szCs w:val="28"/>
        </w:rPr>
        <w:t>я</w:t>
      </w:r>
      <w:r w:rsidR="0019269B" w:rsidRPr="00B064B0">
        <w:rPr>
          <w:rFonts w:ascii="Times New Roman" w:hAnsi="Times New Roman" w:cs="Times New Roman"/>
          <w:sz w:val="28"/>
          <w:szCs w:val="28"/>
        </w:rPr>
        <w:t xml:space="preserve"> «</w:t>
      </w:r>
      <w:proofErr w:type="spellStart"/>
      <w:r w:rsidR="0019269B"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 xml:space="preserve">» </w:t>
      </w:r>
      <w:r w:rsidRPr="00B064B0">
        <w:rPr>
          <w:rFonts w:ascii="Times New Roman" w:hAnsi="Times New Roman" w:cs="Times New Roman"/>
          <w:sz w:val="28"/>
          <w:szCs w:val="28"/>
        </w:rPr>
        <w:t>могут быть сданы в аренду гражданам и юридическим лицам в порядке и в сроки, установленные действующим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10.2. Договор аренды земельного участка заключается </w:t>
      </w:r>
      <w:r w:rsidR="0019269B" w:rsidRPr="00B064B0">
        <w:rPr>
          <w:rFonts w:ascii="Times New Roman" w:hAnsi="Times New Roman" w:cs="Times New Roman"/>
          <w:sz w:val="28"/>
          <w:szCs w:val="28"/>
        </w:rPr>
        <w:t>сельским поселением «</w:t>
      </w:r>
      <w:proofErr w:type="spellStart"/>
      <w:r w:rsidR="0019269B" w:rsidRPr="00B064B0">
        <w:rPr>
          <w:rFonts w:ascii="Times New Roman" w:hAnsi="Times New Roman" w:cs="Times New Roman"/>
          <w:sz w:val="28"/>
          <w:szCs w:val="28"/>
        </w:rPr>
        <w:t>Кой</w:t>
      </w:r>
      <w:r w:rsidR="00695669">
        <w:rPr>
          <w:rFonts w:ascii="Times New Roman" w:hAnsi="Times New Roman" w:cs="Times New Roman"/>
          <w:sz w:val="28"/>
          <w:szCs w:val="28"/>
        </w:rPr>
        <w:t>дин</w:t>
      </w:r>
      <w:proofErr w:type="spellEnd"/>
      <w:r w:rsidR="0019269B" w:rsidRPr="00B064B0">
        <w:rPr>
          <w:rFonts w:ascii="Times New Roman" w:hAnsi="Times New Roman" w:cs="Times New Roman"/>
          <w:sz w:val="28"/>
          <w:szCs w:val="28"/>
        </w:rPr>
        <w:t>»</w:t>
      </w:r>
      <w:r w:rsidRPr="00B064B0">
        <w:rPr>
          <w:rFonts w:ascii="Times New Roman" w:hAnsi="Times New Roman" w:cs="Times New Roman"/>
          <w:sz w:val="28"/>
          <w:szCs w:val="28"/>
        </w:rPr>
        <w:t xml:space="preserve"> (далее - Арендодатель) в соответствии с настоящим Положением.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10.3. Арендатор в 10-дневный срок с момента получения договора аренды земельного участка обязан либо возвратить арендодателю подписанный договор аренды, либо передать на рассмотрение арендодателю протокол разногласий к договору.</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10.4. При получении протокола разногласий арендодатель обязан в течение 10 дней с момента его получения известить арендатора о принятии договора аренды земельного участка в его редакции либо об отклонении протокола разногласий.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 xml:space="preserve">10.5. После подписания обеими сторонами договора аренды земельного участка, подлежащего государственной регистрации, договор аренды передается арендатору для обращения в Сысольский отдел Управления Федеральной службы государственной регистрации, кадастра и картографии </w:t>
      </w:r>
      <w:r w:rsidRPr="00B064B0">
        <w:rPr>
          <w:rFonts w:ascii="Times New Roman" w:hAnsi="Times New Roman" w:cs="Times New Roman"/>
          <w:sz w:val="28"/>
          <w:szCs w:val="28"/>
        </w:rPr>
        <w:lastRenderedPageBreak/>
        <w:t>по Республике Коми. Расходы по государственной регистрации договора аренды, а также изменений и дополнений к нему возлагаются на арендатора.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10.6. Срок аренды земельного участка определяется договором аренды в соответствии с действующим законодательством и настоящим Положением.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10.7. Предоставление земельных участков в аренду для строительства осуществляется на срок, установленный действующим законодательством.</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w:t>
      </w:r>
      <w:r w:rsidR="00695669">
        <w:rPr>
          <w:rFonts w:ascii="Times New Roman" w:hAnsi="Times New Roman" w:cs="Times New Roman"/>
          <w:sz w:val="28"/>
          <w:szCs w:val="28"/>
        </w:rPr>
        <w:t>8</w:t>
      </w:r>
      <w:r w:rsidRPr="00B064B0">
        <w:rPr>
          <w:rFonts w:ascii="Times New Roman" w:hAnsi="Times New Roman" w:cs="Times New Roman"/>
          <w:sz w:val="28"/>
          <w:szCs w:val="28"/>
        </w:rPr>
        <w:t xml:space="preserve">. В аренду сроком до 49 лет предоставляются земельные участки для эксплуатации объектов недвижимости, расположенных на этих земельных участках, </w:t>
      </w:r>
      <w:r w:rsidR="00695669" w:rsidRPr="00322D64">
        <w:rPr>
          <w:rFonts w:ascii="Times New Roman" w:hAnsi="Times New Roman" w:cs="Times New Roman"/>
          <w:sz w:val="28"/>
          <w:szCs w:val="28"/>
        </w:rPr>
        <w:t>согласно земельного законодательства</w:t>
      </w:r>
      <w:r w:rsidRPr="00B064B0">
        <w:rPr>
          <w:rFonts w:ascii="Times New Roman" w:hAnsi="Times New Roman" w:cs="Times New Roman"/>
          <w:sz w:val="28"/>
          <w:szCs w:val="28"/>
        </w:rPr>
        <w:t xml:space="preserve"> и с учетом установленных законодательством сроков эксплуатации объектов.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w:t>
      </w:r>
      <w:r w:rsidR="00695669">
        <w:rPr>
          <w:rFonts w:ascii="Times New Roman" w:hAnsi="Times New Roman" w:cs="Times New Roman"/>
          <w:sz w:val="28"/>
          <w:szCs w:val="28"/>
        </w:rPr>
        <w:t>9</w:t>
      </w:r>
      <w:r w:rsidRPr="00B064B0">
        <w:rPr>
          <w:rFonts w:ascii="Times New Roman" w:hAnsi="Times New Roman" w:cs="Times New Roman"/>
          <w:sz w:val="28"/>
          <w:szCs w:val="28"/>
        </w:rPr>
        <w:t>. Арендатор по истечении срока договора аренды земельного участка имеет преимущественное перед другими лицами право на заключение договора аренды на новый срок. Для осуществления этого права арендатор обязан не менее чем за один месяц до окончания срока действия договора аренды земельного участка направить арендодателю заявление о заключении договора аренды земельного участка на новый срок. При заключении договора аренды земельного участка на новый срок условия договора могут быть изменены по соглашению сторон.</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0</w:t>
      </w:r>
      <w:r w:rsidRPr="00B064B0">
        <w:rPr>
          <w:rFonts w:ascii="Times New Roman" w:hAnsi="Times New Roman" w:cs="Times New Roman"/>
          <w:sz w:val="28"/>
          <w:szCs w:val="28"/>
        </w:rPr>
        <w:t>. Арендатор обязан в 15-дневный срок письменно уведомить арендодателя в случаях изменения юридического адреса или иных реквизитов, ликвидации или банкротства арендатора.</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1</w:t>
      </w:r>
      <w:r w:rsidRPr="00B064B0">
        <w:rPr>
          <w:rFonts w:ascii="Times New Roman" w:hAnsi="Times New Roman" w:cs="Times New Roman"/>
          <w:sz w:val="28"/>
          <w:szCs w:val="28"/>
        </w:rPr>
        <w:t>. В случае возражения о продлении договора аренды земельного участка арендодатель не менее чем за 15 дней до окончания срока договора аренды обязан уведомить об этом арендатора. В этом случае арендатор обязан освободить за свой счет арендованный земельный участок от строений, расположенных на данном участке, и вернуть его арендодателю в состоянии, пригодном для дальнейшего его перераспределения. В противном случае арендодатель вправе обратиться в суд с требованиями о принудительном освобождении земельного участка и возмещении причиненных убытков.</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2</w:t>
      </w:r>
      <w:r w:rsidRPr="00B064B0">
        <w:rPr>
          <w:rFonts w:ascii="Times New Roman" w:hAnsi="Times New Roman" w:cs="Times New Roman"/>
          <w:sz w:val="28"/>
          <w:szCs w:val="28"/>
        </w:rPr>
        <w:t>. Договор аренды земельного участка считается расторгнутым только после принятия решения о его расторжении. Арендная плата по договору начисляется до официального его расторжения.</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3</w:t>
      </w:r>
      <w:r w:rsidRPr="00B064B0">
        <w:rPr>
          <w:rFonts w:ascii="Times New Roman" w:hAnsi="Times New Roman" w:cs="Times New Roman"/>
          <w:sz w:val="28"/>
          <w:szCs w:val="28"/>
        </w:rPr>
        <w:t>. Размер арендной платы может быть пересмотрен арендодателем в одностороннем порядке в случае изменения порядка и условий ее исчисления, в случае перевода земельного участка из одной категории в другую или изменения разрешенного использования земельного участка, в других случаях, предусмотренных законодательными и иными нормативными правовыми актами, но не чаще 1 раза в год. Размер арендной платы пересматривается арендодателем без внесения в договор аренды изменений путем направления письменного уведомления арендатору с приложенным расчетом, являющимся неотъемлемой частью данного договора аренды.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4</w:t>
      </w:r>
      <w:r w:rsidRPr="00B064B0">
        <w:rPr>
          <w:rFonts w:ascii="Times New Roman" w:hAnsi="Times New Roman" w:cs="Times New Roman"/>
          <w:sz w:val="28"/>
          <w:szCs w:val="28"/>
        </w:rPr>
        <w:t>. В случае переплаты денежные суммы засчитываются в счет оплаты последующих платежей.</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lastRenderedPageBreak/>
        <w:t>10.1</w:t>
      </w:r>
      <w:r w:rsidR="00695669">
        <w:rPr>
          <w:rFonts w:ascii="Times New Roman" w:hAnsi="Times New Roman" w:cs="Times New Roman"/>
          <w:sz w:val="28"/>
          <w:szCs w:val="28"/>
        </w:rPr>
        <w:t>5</w:t>
      </w:r>
      <w:r w:rsidRPr="00B064B0">
        <w:rPr>
          <w:rFonts w:ascii="Times New Roman" w:hAnsi="Times New Roman" w:cs="Times New Roman"/>
          <w:sz w:val="28"/>
          <w:szCs w:val="28"/>
        </w:rPr>
        <w:t>. Размер арендной платы по договору аренды земельного участка со множественностью лиц на стороне арендатора рассчитывается для каждого арендатора пропорционально принадлежащей ему доле в праве на строение, расположенное на арендуемом участке.</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6</w:t>
      </w:r>
      <w:r w:rsidRPr="00B064B0">
        <w:rPr>
          <w:rFonts w:ascii="Times New Roman" w:hAnsi="Times New Roman" w:cs="Times New Roman"/>
          <w:sz w:val="28"/>
          <w:szCs w:val="28"/>
        </w:rPr>
        <w:t>. Передача арендуемого участка в субаренду, а также передача прав и обязанностей по договору аренды третьему лицу, в том числе передача арендных прав в залог или внесение их в качестве вклада в уставный капитал, в пределах срока договора аренды земельного участка, осуществляется в соответствии с условиями договора аренды.</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7</w:t>
      </w:r>
      <w:r w:rsidRPr="00B064B0">
        <w:rPr>
          <w:rFonts w:ascii="Times New Roman" w:hAnsi="Times New Roman" w:cs="Times New Roman"/>
          <w:sz w:val="28"/>
          <w:szCs w:val="28"/>
        </w:rPr>
        <w:t xml:space="preserve">. В случае </w:t>
      </w:r>
      <w:proofErr w:type="spellStart"/>
      <w:r w:rsidRPr="00B064B0">
        <w:rPr>
          <w:rFonts w:ascii="Times New Roman" w:hAnsi="Times New Roman" w:cs="Times New Roman"/>
          <w:sz w:val="28"/>
          <w:szCs w:val="28"/>
        </w:rPr>
        <w:t>незаключения</w:t>
      </w:r>
      <w:proofErr w:type="spellEnd"/>
      <w:r w:rsidRPr="00B064B0">
        <w:rPr>
          <w:rFonts w:ascii="Times New Roman" w:hAnsi="Times New Roman" w:cs="Times New Roman"/>
          <w:sz w:val="28"/>
          <w:szCs w:val="28"/>
        </w:rPr>
        <w:t xml:space="preserve"> договора аренды земельного участка со стороны арендатора плата за фактическое использование земельного участка взыскивается в судебном порядке согласно Гражданскому </w:t>
      </w:r>
      <w:hyperlink r:id="rId24" w:history="1">
        <w:r w:rsidRPr="00B064B0">
          <w:rPr>
            <w:rFonts w:ascii="Times New Roman" w:hAnsi="Times New Roman" w:cs="Times New Roman"/>
            <w:color w:val="0000FF"/>
            <w:sz w:val="28"/>
            <w:szCs w:val="28"/>
          </w:rPr>
          <w:t>кодексу</w:t>
        </w:r>
      </w:hyperlink>
      <w:r w:rsidRPr="00B064B0">
        <w:rPr>
          <w:rFonts w:ascii="Times New Roman" w:hAnsi="Times New Roman" w:cs="Times New Roman"/>
          <w:sz w:val="28"/>
          <w:szCs w:val="28"/>
        </w:rPr>
        <w:t xml:space="preserve"> Российской Федерации.</w:t>
      </w:r>
    </w:p>
    <w:p w:rsidR="00DF16B2" w:rsidRPr="00B064B0" w:rsidRDefault="00DF16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64B0">
        <w:rPr>
          <w:rFonts w:ascii="Times New Roman" w:hAnsi="Times New Roman" w:cs="Times New Roman"/>
          <w:sz w:val="28"/>
          <w:szCs w:val="28"/>
        </w:rPr>
        <w:t>10.1</w:t>
      </w:r>
      <w:r w:rsidR="00695669">
        <w:rPr>
          <w:rFonts w:ascii="Times New Roman" w:hAnsi="Times New Roman" w:cs="Times New Roman"/>
          <w:sz w:val="28"/>
          <w:szCs w:val="28"/>
        </w:rPr>
        <w:t>8</w:t>
      </w:r>
      <w:r w:rsidRPr="00B064B0">
        <w:rPr>
          <w:rFonts w:ascii="Times New Roman" w:hAnsi="Times New Roman" w:cs="Times New Roman"/>
          <w:sz w:val="28"/>
          <w:szCs w:val="28"/>
        </w:rPr>
        <w:t xml:space="preserve">. Изменение и расторжение договора аренды земельного участка возможно на основаниях и в порядке, установленном Гражданским </w:t>
      </w:r>
      <w:hyperlink r:id="rId25" w:history="1">
        <w:r w:rsidRPr="00B064B0">
          <w:rPr>
            <w:rFonts w:ascii="Times New Roman" w:hAnsi="Times New Roman" w:cs="Times New Roman"/>
            <w:color w:val="0000FF"/>
            <w:sz w:val="28"/>
            <w:szCs w:val="28"/>
          </w:rPr>
          <w:t>кодексом</w:t>
        </w:r>
      </w:hyperlink>
      <w:r w:rsidRPr="00B064B0">
        <w:rPr>
          <w:rFonts w:ascii="Times New Roman" w:hAnsi="Times New Roman" w:cs="Times New Roman"/>
          <w:sz w:val="28"/>
          <w:szCs w:val="28"/>
        </w:rPr>
        <w:t xml:space="preserve"> Российской Федерации, если иное не предусмотрено договором.</w:t>
      </w:r>
    </w:p>
    <w:p w:rsidR="00DF16B2" w:rsidRPr="00B064B0" w:rsidRDefault="00DF16B2">
      <w:pPr>
        <w:widowControl w:val="0"/>
        <w:autoSpaceDE w:val="0"/>
        <w:autoSpaceDN w:val="0"/>
        <w:adjustRightInd w:val="0"/>
        <w:spacing w:after="0" w:line="240" w:lineRule="auto"/>
        <w:rPr>
          <w:rFonts w:ascii="Times New Roman" w:hAnsi="Times New Roman" w:cs="Times New Roman"/>
          <w:sz w:val="28"/>
          <w:szCs w:val="28"/>
        </w:rPr>
      </w:pPr>
    </w:p>
    <w:p w:rsidR="00764EDA" w:rsidRPr="00B064B0" w:rsidRDefault="00764EDA">
      <w:pPr>
        <w:rPr>
          <w:rFonts w:ascii="Times New Roman" w:hAnsi="Times New Roman" w:cs="Times New Roman"/>
          <w:sz w:val="28"/>
          <w:szCs w:val="28"/>
        </w:rPr>
      </w:pPr>
      <w:bookmarkStart w:id="12" w:name="_GoBack"/>
      <w:bookmarkEnd w:id="12"/>
    </w:p>
    <w:p w:rsidR="001E0C1F" w:rsidRPr="00B064B0" w:rsidRDefault="001E0C1F">
      <w:pPr>
        <w:rPr>
          <w:rFonts w:ascii="Times New Roman" w:hAnsi="Times New Roman" w:cs="Times New Roman"/>
          <w:sz w:val="28"/>
          <w:szCs w:val="28"/>
        </w:rPr>
      </w:pPr>
    </w:p>
    <w:sectPr w:rsidR="001E0C1F" w:rsidRPr="00B064B0" w:rsidSect="00136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2"/>
    <w:rsid w:val="000006F9"/>
    <w:rsid w:val="00003263"/>
    <w:rsid w:val="00004F9A"/>
    <w:rsid w:val="0000764D"/>
    <w:rsid w:val="000076AF"/>
    <w:rsid w:val="00012D74"/>
    <w:rsid w:val="00014597"/>
    <w:rsid w:val="000255A7"/>
    <w:rsid w:val="00025637"/>
    <w:rsid w:val="00032412"/>
    <w:rsid w:val="00033856"/>
    <w:rsid w:val="000371CF"/>
    <w:rsid w:val="00037FD4"/>
    <w:rsid w:val="000566F3"/>
    <w:rsid w:val="00057134"/>
    <w:rsid w:val="0005727F"/>
    <w:rsid w:val="00060376"/>
    <w:rsid w:val="00060FB2"/>
    <w:rsid w:val="000653C9"/>
    <w:rsid w:val="00072A64"/>
    <w:rsid w:val="00081F6E"/>
    <w:rsid w:val="00096669"/>
    <w:rsid w:val="000A2670"/>
    <w:rsid w:val="000A2DAF"/>
    <w:rsid w:val="000A3482"/>
    <w:rsid w:val="000B5985"/>
    <w:rsid w:val="000C5DD1"/>
    <w:rsid w:val="000D1E7D"/>
    <w:rsid w:val="000D78A9"/>
    <w:rsid w:val="000E0E31"/>
    <w:rsid w:val="000E608C"/>
    <w:rsid w:val="000E72F4"/>
    <w:rsid w:val="000F6E74"/>
    <w:rsid w:val="00104B8E"/>
    <w:rsid w:val="0011090A"/>
    <w:rsid w:val="00113102"/>
    <w:rsid w:val="00113954"/>
    <w:rsid w:val="00113B6C"/>
    <w:rsid w:val="00126C39"/>
    <w:rsid w:val="00130591"/>
    <w:rsid w:val="00145658"/>
    <w:rsid w:val="00171423"/>
    <w:rsid w:val="001741F7"/>
    <w:rsid w:val="00174FF0"/>
    <w:rsid w:val="0017568D"/>
    <w:rsid w:val="0017658A"/>
    <w:rsid w:val="00183619"/>
    <w:rsid w:val="00191507"/>
    <w:rsid w:val="0019269B"/>
    <w:rsid w:val="00196DA0"/>
    <w:rsid w:val="001A38F5"/>
    <w:rsid w:val="001A570B"/>
    <w:rsid w:val="001A674F"/>
    <w:rsid w:val="001B36DE"/>
    <w:rsid w:val="001B45B3"/>
    <w:rsid w:val="001B4EC9"/>
    <w:rsid w:val="001B5E96"/>
    <w:rsid w:val="001C0578"/>
    <w:rsid w:val="001C2879"/>
    <w:rsid w:val="001C394A"/>
    <w:rsid w:val="001E0C1F"/>
    <w:rsid w:val="001E6940"/>
    <w:rsid w:val="002377F6"/>
    <w:rsid w:val="00244FFA"/>
    <w:rsid w:val="0025447B"/>
    <w:rsid w:val="00255B17"/>
    <w:rsid w:val="0026018D"/>
    <w:rsid w:val="00260FC2"/>
    <w:rsid w:val="0026349C"/>
    <w:rsid w:val="00267BB1"/>
    <w:rsid w:val="00271E7C"/>
    <w:rsid w:val="00273D0C"/>
    <w:rsid w:val="00283F10"/>
    <w:rsid w:val="00285F9D"/>
    <w:rsid w:val="0029224B"/>
    <w:rsid w:val="00294CF9"/>
    <w:rsid w:val="0029560B"/>
    <w:rsid w:val="002A62F0"/>
    <w:rsid w:val="002A6815"/>
    <w:rsid w:val="002B0EB7"/>
    <w:rsid w:val="002B36F4"/>
    <w:rsid w:val="002B515F"/>
    <w:rsid w:val="002C765A"/>
    <w:rsid w:val="002C7ED5"/>
    <w:rsid w:val="002D15B3"/>
    <w:rsid w:val="002D2503"/>
    <w:rsid w:val="002D5C83"/>
    <w:rsid w:val="002F10E9"/>
    <w:rsid w:val="002F362D"/>
    <w:rsid w:val="002F7639"/>
    <w:rsid w:val="00300F64"/>
    <w:rsid w:val="00304A27"/>
    <w:rsid w:val="00307018"/>
    <w:rsid w:val="00307849"/>
    <w:rsid w:val="00307A11"/>
    <w:rsid w:val="003114C9"/>
    <w:rsid w:val="003123C5"/>
    <w:rsid w:val="003149FA"/>
    <w:rsid w:val="00315C1B"/>
    <w:rsid w:val="0031642C"/>
    <w:rsid w:val="00322D64"/>
    <w:rsid w:val="00334E33"/>
    <w:rsid w:val="0034055B"/>
    <w:rsid w:val="00341763"/>
    <w:rsid w:val="003424D7"/>
    <w:rsid w:val="00347068"/>
    <w:rsid w:val="00355DA6"/>
    <w:rsid w:val="00360976"/>
    <w:rsid w:val="00362A4E"/>
    <w:rsid w:val="00387A0F"/>
    <w:rsid w:val="00390BB2"/>
    <w:rsid w:val="003953AE"/>
    <w:rsid w:val="0039614D"/>
    <w:rsid w:val="003A7097"/>
    <w:rsid w:val="003B0E4E"/>
    <w:rsid w:val="003C3A7F"/>
    <w:rsid w:val="003C5894"/>
    <w:rsid w:val="003D0E96"/>
    <w:rsid w:val="003D2498"/>
    <w:rsid w:val="003D3D89"/>
    <w:rsid w:val="003D6BE3"/>
    <w:rsid w:val="003E4179"/>
    <w:rsid w:val="004028D2"/>
    <w:rsid w:val="004062EF"/>
    <w:rsid w:val="004072EC"/>
    <w:rsid w:val="00420227"/>
    <w:rsid w:val="00421080"/>
    <w:rsid w:val="0044203F"/>
    <w:rsid w:val="004550D4"/>
    <w:rsid w:val="004608CA"/>
    <w:rsid w:val="00462C92"/>
    <w:rsid w:val="0046652A"/>
    <w:rsid w:val="00466B66"/>
    <w:rsid w:val="00477B4A"/>
    <w:rsid w:val="00483262"/>
    <w:rsid w:val="00484815"/>
    <w:rsid w:val="0048539E"/>
    <w:rsid w:val="0048638C"/>
    <w:rsid w:val="004872F9"/>
    <w:rsid w:val="004949DC"/>
    <w:rsid w:val="004A0902"/>
    <w:rsid w:val="004A6CBA"/>
    <w:rsid w:val="004A763F"/>
    <w:rsid w:val="004B688A"/>
    <w:rsid w:val="004C151C"/>
    <w:rsid w:val="004C4797"/>
    <w:rsid w:val="004D5F39"/>
    <w:rsid w:val="004E004D"/>
    <w:rsid w:val="004E4225"/>
    <w:rsid w:val="004E6024"/>
    <w:rsid w:val="004F0626"/>
    <w:rsid w:val="004F289A"/>
    <w:rsid w:val="00501938"/>
    <w:rsid w:val="005537F6"/>
    <w:rsid w:val="00561298"/>
    <w:rsid w:val="0057117A"/>
    <w:rsid w:val="00576020"/>
    <w:rsid w:val="00590290"/>
    <w:rsid w:val="00597991"/>
    <w:rsid w:val="005A0B74"/>
    <w:rsid w:val="005A3B35"/>
    <w:rsid w:val="005A4015"/>
    <w:rsid w:val="005B404F"/>
    <w:rsid w:val="005B485B"/>
    <w:rsid w:val="005B717B"/>
    <w:rsid w:val="005C0F17"/>
    <w:rsid w:val="005D1615"/>
    <w:rsid w:val="005D4092"/>
    <w:rsid w:val="005D4BA9"/>
    <w:rsid w:val="005E2C6A"/>
    <w:rsid w:val="005E4012"/>
    <w:rsid w:val="005E7EE4"/>
    <w:rsid w:val="006049BD"/>
    <w:rsid w:val="00615377"/>
    <w:rsid w:val="00622DA2"/>
    <w:rsid w:val="0062329C"/>
    <w:rsid w:val="0064208B"/>
    <w:rsid w:val="0065638F"/>
    <w:rsid w:val="006645F0"/>
    <w:rsid w:val="00670D8E"/>
    <w:rsid w:val="006814E2"/>
    <w:rsid w:val="00686312"/>
    <w:rsid w:val="0068799B"/>
    <w:rsid w:val="00693C5E"/>
    <w:rsid w:val="00695669"/>
    <w:rsid w:val="00697B73"/>
    <w:rsid w:val="006A5D40"/>
    <w:rsid w:val="006B5118"/>
    <w:rsid w:val="006B5D4D"/>
    <w:rsid w:val="006C10E6"/>
    <w:rsid w:val="006C3DBD"/>
    <w:rsid w:val="006E61AE"/>
    <w:rsid w:val="006F0DF9"/>
    <w:rsid w:val="006F1BDB"/>
    <w:rsid w:val="006F7025"/>
    <w:rsid w:val="00702D68"/>
    <w:rsid w:val="007045C5"/>
    <w:rsid w:val="00707397"/>
    <w:rsid w:val="00707B51"/>
    <w:rsid w:val="00716237"/>
    <w:rsid w:val="00717284"/>
    <w:rsid w:val="007172F1"/>
    <w:rsid w:val="00723DE6"/>
    <w:rsid w:val="0072431C"/>
    <w:rsid w:val="007315F5"/>
    <w:rsid w:val="00745CAF"/>
    <w:rsid w:val="00745D53"/>
    <w:rsid w:val="007471C9"/>
    <w:rsid w:val="0075585B"/>
    <w:rsid w:val="007615AF"/>
    <w:rsid w:val="00762A2A"/>
    <w:rsid w:val="00763B59"/>
    <w:rsid w:val="00764EDA"/>
    <w:rsid w:val="0076527A"/>
    <w:rsid w:val="00780196"/>
    <w:rsid w:val="00786AE6"/>
    <w:rsid w:val="0079121B"/>
    <w:rsid w:val="00793773"/>
    <w:rsid w:val="007966B6"/>
    <w:rsid w:val="007B605C"/>
    <w:rsid w:val="007C215B"/>
    <w:rsid w:val="007D1AFF"/>
    <w:rsid w:val="007D6AB4"/>
    <w:rsid w:val="007E2E1C"/>
    <w:rsid w:val="007E7879"/>
    <w:rsid w:val="007F1100"/>
    <w:rsid w:val="007F6C0E"/>
    <w:rsid w:val="00805549"/>
    <w:rsid w:val="00812C96"/>
    <w:rsid w:val="00817944"/>
    <w:rsid w:val="00822276"/>
    <w:rsid w:val="0082573A"/>
    <w:rsid w:val="00835AE0"/>
    <w:rsid w:val="0085275D"/>
    <w:rsid w:val="00853CE2"/>
    <w:rsid w:val="00856123"/>
    <w:rsid w:val="0085703F"/>
    <w:rsid w:val="008664D5"/>
    <w:rsid w:val="008746A2"/>
    <w:rsid w:val="00880B5B"/>
    <w:rsid w:val="008976B7"/>
    <w:rsid w:val="008A45F3"/>
    <w:rsid w:val="008B6574"/>
    <w:rsid w:val="008C6371"/>
    <w:rsid w:val="008D1794"/>
    <w:rsid w:val="008D6C37"/>
    <w:rsid w:val="008E48CE"/>
    <w:rsid w:val="009048F9"/>
    <w:rsid w:val="00904EF0"/>
    <w:rsid w:val="00905AD5"/>
    <w:rsid w:val="009134A9"/>
    <w:rsid w:val="00914F6B"/>
    <w:rsid w:val="00920E75"/>
    <w:rsid w:val="00924353"/>
    <w:rsid w:val="00930D96"/>
    <w:rsid w:val="00932116"/>
    <w:rsid w:val="0095660F"/>
    <w:rsid w:val="0097245E"/>
    <w:rsid w:val="0098263E"/>
    <w:rsid w:val="00983C48"/>
    <w:rsid w:val="00984F76"/>
    <w:rsid w:val="00990545"/>
    <w:rsid w:val="00991486"/>
    <w:rsid w:val="009B5518"/>
    <w:rsid w:val="009B58B4"/>
    <w:rsid w:val="009D1FB3"/>
    <w:rsid w:val="009D38B4"/>
    <w:rsid w:val="009D4837"/>
    <w:rsid w:val="009E1CA8"/>
    <w:rsid w:val="009E3BD3"/>
    <w:rsid w:val="009E72C4"/>
    <w:rsid w:val="009F696C"/>
    <w:rsid w:val="00A143D5"/>
    <w:rsid w:val="00A248DC"/>
    <w:rsid w:val="00A268DB"/>
    <w:rsid w:val="00A35DFA"/>
    <w:rsid w:val="00A363A7"/>
    <w:rsid w:val="00A6400F"/>
    <w:rsid w:val="00A806CB"/>
    <w:rsid w:val="00A81295"/>
    <w:rsid w:val="00A86FC8"/>
    <w:rsid w:val="00A96721"/>
    <w:rsid w:val="00AA0EC6"/>
    <w:rsid w:val="00AB2D04"/>
    <w:rsid w:val="00AD20C8"/>
    <w:rsid w:val="00AE3378"/>
    <w:rsid w:val="00AE5617"/>
    <w:rsid w:val="00AF5B5A"/>
    <w:rsid w:val="00B010F5"/>
    <w:rsid w:val="00B02B49"/>
    <w:rsid w:val="00B03357"/>
    <w:rsid w:val="00B05A0E"/>
    <w:rsid w:val="00B06350"/>
    <w:rsid w:val="00B064B0"/>
    <w:rsid w:val="00B10574"/>
    <w:rsid w:val="00B10F86"/>
    <w:rsid w:val="00B12D35"/>
    <w:rsid w:val="00B13C37"/>
    <w:rsid w:val="00B27011"/>
    <w:rsid w:val="00B31F45"/>
    <w:rsid w:val="00B42687"/>
    <w:rsid w:val="00B47BF3"/>
    <w:rsid w:val="00B51335"/>
    <w:rsid w:val="00B571DB"/>
    <w:rsid w:val="00B725D2"/>
    <w:rsid w:val="00B76DBB"/>
    <w:rsid w:val="00B77FFA"/>
    <w:rsid w:val="00B951C8"/>
    <w:rsid w:val="00BA1AE0"/>
    <w:rsid w:val="00BA45BE"/>
    <w:rsid w:val="00BA56FB"/>
    <w:rsid w:val="00BB1F3F"/>
    <w:rsid w:val="00BB6BE1"/>
    <w:rsid w:val="00BC15DF"/>
    <w:rsid w:val="00BC3169"/>
    <w:rsid w:val="00BC4464"/>
    <w:rsid w:val="00BD4620"/>
    <w:rsid w:val="00BE3058"/>
    <w:rsid w:val="00C024C6"/>
    <w:rsid w:val="00C027C9"/>
    <w:rsid w:val="00C07EA8"/>
    <w:rsid w:val="00C13A42"/>
    <w:rsid w:val="00C169EB"/>
    <w:rsid w:val="00C32C34"/>
    <w:rsid w:val="00C4150D"/>
    <w:rsid w:val="00C51B32"/>
    <w:rsid w:val="00C5284A"/>
    <w:rsid w:val="00C56542"/>
    <w:rsid w:val="00C65012"/>
    <w:rsid w:val="00C66AAF"/>
    <w:rsid w:val="00C86BDD"/>
    <w:rsid w:val="00C8760B"/>
    <w:rsid w:val="00C9037C"/>
    <w:rsid w:val="00C9098C"/>
    <w:rsid w:val="00C926EC"/>
    <w:rsid w:val="00CB218F"/>
    <w:rsid w:val="00CB4ECD"/>
    <w:rsid w:val="00CB538F"/>
    <w:rsid w:val="00CC2A0B"/>
    <w:rsid w:val="00CC639F"/>
    <w:rsid w:val="00CD1237"/>
    <w:rsid w:val="00CD3912"/>
    <w:rsid w:val="00CF2399"/>
    <w:rsid w:val="00CF34AA"/>
    <w:rsid w:val="00D00124"/>
    <w:rsid w:val="00D00177"/>
    <w:rsid w:val="00D12A71"/>
    <w:rsid w:val="00D14EF0"/>
    <w:rsid w:val="00D150E4"/>
    <w:rsid w:val="00D36FD6"/>
    <w:rsid w:val="00D45506"/>
    <w:rsid w:val="00D46D37"/>
    <w:rsid w:val="00D76F6C"/>
    <w:rsid w:val="00D90000"/>
    <w:rsid w:val="00D93F8A"/>
    <w:rsid w:val="00DA5405"/>
    <w:rsid w:val="00DB0E79"/>
    <w:rsid w:val="00DB70D9"/>
    <w:rsid w:val="00DC1037"/>
    <w:rsid w:val="00DC7100"/>
    <w:rsid w:val="00DE764A"/>
    <w:rsid w:val="00DF16B2"/>
    <w:rsid w:val="00DF32E5"/>
    <w:rsid w:val="00DF76D4"/>
    <w:rsid w:val="00E03009"/>
    <w:rsid w:val="00E05ABF"/>
    <w:rsid w:val="00E27206"/>
    <w:rsid w:val="00E32B35"/>
    <w:rsid w:val="00E477CC"/>
    <w:rsid w:val="00E47889"/>
    <w:rsid w:val="00E51537"/>
    <w:rsid w:val="00E601EA"/>
    <w:rsid w:val="00E70F20"/>
    <w:rsid w:val="00E7191C"/>
    <w:rsid w:val="00E74E25"/>
    <w:rsid w:val="00E75A1F"/>
    <w:rsid w:val="00E80CF1"/>
    <w:rsid w:val="00EA085E"/>
    <w:rsid w:val="00EB731A"/>
    <w:rsid w:val="00EC41F6"/>
    <w:rsid w:val="00EE1CF8"/>
    <w:rsid w:val="00EE6F5F"/>
    <w:rsid w:val="00EE70DB"/>
    <w:rsid w:val="00F00E86"/>
    <w:rsid w:val="00F01889"/>
    <w:rsid w:val="00F06833"/>
    <w:rsid w:val="00F22298"/>
    <w:rsid w:val="00F230A3"/>
    <w:rsid w:val="00F23893"/>
    <w:rsid w:val="00F32166"/>
    <w:rsid w:val="00F34609"/>
    <w:rsid w:val="00F347D3"/>
    <w:rsid w:val="00F40E6F"/>
    <w:rsid w:val="00F41167"/>
    <w:rsid w:val="00F436C4"/>
    <w:rsid w:val="00F62DC7"/>
    <w:rsid w:val="00F84807"/>
    <w:rsid w:val="00F86B5A"/>
    <w:rsid w:val="00FA05EB"/>
    <w:rsid w:val="00FA3FA4"/>
    <w:rsid w:val="00FA4190"/>
    <w:rsid w:val="00FB0F8D"/>
    <w:rsid w:val="00FB1C4E"/>
    <w:rsid w:val="00FB289C"/>
    <w:rsid w:val="00FB2936"/>
    <w:rsid w:val="00FB2BCC"/>
    <w:rsid w:val="00FC3372"/>
    <w:rsid w:val="00FD038A"/>
    <w:rsid w:val="00FD15A3"/>
    <w:rsid w:val="00FE232D"/>
    <w:rsid w:val="00FF0A5F"/>
    <w:rsid w:val="00FF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3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2EF130E05B5A82E57E646A372ACD2BF6959DD3B9FFF5789401D332D6Cj3I" TargetMode="External"/><Relationship Id="rId13" Type="http://schemas.openxmlformats.org/officeDocument/2006/relationships/hyperlink" Target="consultantplus://offline/ref=7C02EF130E05B5A82E57E646A372ACD2BF6959DC379AFF5789401D332D6Cj3I" TargetMode="External"/><Relationship Id="rId18" Type="http://schemas.openxmlformats.org/officeDocument/2006/relationships/hyperlink" Target="consultantplus://offline/ref=7C02EF130E05B5A82E57E650A01EF2D6B86504D43E9BF705D51C1B647293AD6CF969jF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C02EF130E05B5A82E57E646A372ACD2BF6852DA3F9EFF5789401D332D6Cj3I" TargetMode="External"/><Relationship Id="rId7" Type="http://schemas.openxmlformats.org/officeDocument/2006/relationships/hyperlink" Target="consultantplus://offline/ref=7C02EF130E05B5A82E57E646A372ACD2BF6959DC379BFF5789401D332D6Cj3I" TargetMode="External"/><Relationship Id="rId12" Type="http://schemas.openxmlformats.org/officeDocument/2006/relationships/hyperlink" Target="consultantplus://offline/ref=7C02EF130E05B5A82E57E646A372ACD2BF6959DD3B9FFF5789401D332D6Cj3I" TargetMode="External"/><Relationship Id="rId17" Type="http://schemas.openxmlformats.org/officeDocument/2006/relationships/hyperlink" Target="consultantplus://offline/ref=7C02EF130E05B5A82E57E646A372ACD2BF695CDB3C9BFF5789401D332D6Cj3I" TargetMode="External"/><Relationship Id="rId25" Type="http://schemas.openxmlformats.org/officeDocument/2006/relationships/hyperlink" Target="consultantplus://offline/ref=7C02EF130E05B5A82E57E646A372ACD2BF6852DF3E9FFF5789401D332D6Cj3I" TargetMode="External"/><Relationship Id="rId2" Type="http://schemas.microsoft.com/office/2007/relationships/stylesWithEffects" Target="stylesWithEffects.xml"/><Relationship Id="rId16" Type="http://schemas.openxmlformats.org/officeDocument/2006/relationships/hyperlink" Target="consultantplus://offline/ref=7C02EF130E05B5A82E57E650A01EF2D6B86504D43E9BF705D51C1B647293AD6CF99F3C931B48FE52FBA7C6F961j7I" TargetMode="External"/><Relationship Id="rId20" Type="http://schemas.openxmlformats.org/officeDocument/2006/relationships/hyperlink" Target="consultantplus://offline/ref=7C02EF130E05B5A82E57E646A372ACD2BF6852DA3F9FFF5789401D332D6Cj3I" TargetMode="External"/><Relationship Id="rId1" Type="http://schemas.openxmlformats.org/officeDocument/2006/relationships/styles" Target="styles.xml"/><Relationship Id="rId6" Type="http://schemas.openxmlformats.org/officeDocument/2006/relationships/hyperlink" Target="consultantplus://offline/ref=7C02EF130E05B5A82E57E646A372ACD2BF695CDB3C9BFF5789401D332D6Cj3I" TargetMode="External"/><Relationship Id="rId11" Type="http://schemas.openxmlformats.org/officeDocument/2006/relationships/hyperlink" Target="consultantplus://offline/ref=7C02EF130E05B5A82E57E646A372ACD2BF6959DC379BFF5789401D332D6Cj3I" TargetMode="External"/><Relationship Id="rId24" Type="http://schemas.openxmlformats.org/officeDocument/2006/relationships/hyperlink" Target="consultantplus://offline/ref=7C02EF130E05B5A82E57E646A372ACD2BF6852DF3E9FFF5789401D332D6Cj3I" TargetMode="External"/><Relationship Id="rId5" Type="http://schemas.openxmlformats.org/officeDocument/2006/relationships/image" Target="media/image1.png"/><Relationship Id="rId15" Type="http://schemas.openxmlformats.org/officeDocument/2006/relationships/hyperlink" Target="consultantplus://offline/ref=7C02EF130E05B5A82E57E646A372ACD2BF695CDB3C9BFF5789401D332DC3AB39B9DF3AC6580DF3546FjDI" TargetMode="External"/><Relationship Id="rId23" Type="http://schemas.openxmlformats.org/officeDocument/2006/relationships/hyperlink" Target="consultantplus://offline/ref=7C02EF130E05B5A82E57E646A372ACD2BF6959DC379BFF5789401D332D6Cj3I" TargetMode="External"/><Relationship Id="rId10" Type="http://schemas.openxmlformats.org/officeDocument/2006/relationships/hyperlink" Target="consultantplus://offline/ref=7C02EF130E05B5A82E57E646A372ACD2BF695CDB3C9BFF5789401D332DC3AB39B9DF3AC6580DF3566Fj9I" TargetMode="External"/><Relationship Id="rId19" Type="http://schemas.openxmlformats.org/officeDocument/2006/relationships/hyperlink" Target="consultantplus://offline/ref=7C02EF130E05B5A82E57E646A372ACD2BF695CDB3C9BFF5789401D332DC3AB39B9DF3AC6580CF0576FjEI" TargetMode="External"/><Relationship Id="rId4" Type="http://schemas.openxmlformats.org/officeDocument/2006/relationships/webSettings" Target="webSettings.xml"/><Relationship Id="rId9" Type="http://schemas.openxmlformats.org/officeDocument/2006/relationships/hyperlink" Target="consultantplus://offline/ref=7C02EF130E05B5A82E57E646A372ACD2BF6959DC379AFF5789401D332D6Cj3I" TargetMode="External"/><Relationship Id="rId14" Type="http://schemas.openxmlformats.org/officeDocument/2006/relationships/hyperlink" Target="consultantplus://offline/ref=7C02EF130E05B5A82E57E650A01EF2D6B86504D4399DFC08D01F466E7ACAA16E6FjEI" TargetMode="External"/><Relationship Id="rId22" Type="http://schemas.openxmlformats.org/officeDocument/2006/relationships/hyperlink" Target="consultantplus://offline/ref=7C02EF130E05B5A82E57E646A372ACD2BF695CDA3A9EFF5789401D332D6Cj3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АСП Койдин</cp:lastModifiedBy>
  <cp:revision>9</cp:revision>
  <cp:lastPrinted>2016-03-25T11:48:00Z</cp:lastPrinted>
  <dcterms:created xsi:type="dcterms:W3CDTF">2015-04-06T08:35:00Z</dcterms:created>
  <dcterms:modified xsi:type="dcterms:W3CDTF">2016-03-25T11:52:00Z</dcterms:modified>
</cp:coreProperties>
</file>